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83F436" w14:textId="77777777" w:rsidR="00885C3C" w:rsidRPr="00091092" w:rsidRDefault="00885C3C" w:rsidP="003B0DDA">
      <w:pPr>
        <w:spacing w:line="300" w:lineRule="auto"/>
        <w:jc w:val="center"/>
        <w:rPr>
          <w:rFonts w:ascii="Times New Roman" w:eastAsia="Times New Roman" w:hAnsi="Times New Roman" w:cs="Times New Roman"/>
          <w:b/>
          <w:color w:val="000000" w:themeColor="text1"/>
          <w:sz w:val="28"/>
          <w:szCs w:val="28"/>
        </w:rPr>
      </w:pPr>
      <w:r w:rsidRPr="00091092">
        <w:rPr>
          <w:rFonts w:ascii="Times New Roman" w:eastAsia="Times New Roman" w:hAnsi="Times New Roman" w:cs="Times New Roman"/>
          <w:b/>
          <w:color w:val="000000" w:themeColor="text1"/>
          <w:sz w:val="28"/>
          <w:szCs w:val="28"/>
        </w:rPr>
        <w:t>Phần 2: YÊU CẦU VỀ PHẠM VI CUNG CẤP</w:t>
      </w:r>
    </w:p>
    <w:p w14:paraId="1D3CB23B" w14:textId="77777777" w:rsidR="00885C3C" w:rsidRPr="00091092" w:rsidRDefault="00885C3C" w:rsidP="003B0DDA">
      <w:pPr>
        <w:spacing w:line="300" w:lineRule="auto"/>
        <w:jc w:val="center"/>
        <w:rPr>
          <w:rFonts w:ascii="Times New Roman" w:eastAsia="Times New Roman" w:hAnsi="Times New Roman" w:cs="Times New Roman"/>
          <w:b/>
          <w:color w:val="000000" w:themeColor="text1"/>
          <w:spacing w:val="-5"/>
          <w:sz w:val="28"/>
          <w:szCs w:val="28"/>
        </w:rPr>
      </w:pPr>
      <w:r w:rsidRPr="00091092">
        <w:rPr>
          <w:rFonts w:ascii="Times New Roman" w:eastAsia="Times New Roman" w:hAnsi="Times New Roman" w:cs="Times New Roman"/>
          <w:b/>
          <w:color w:val="000000" w:themeColor="text1"/>
          <w:sz w:val="28"/>
          <w:szCs w:val="28"/>
          <w:lang w:val="vi"/>
        </w:rPr>
        <w:t>Chương</w:t>
      </w:r>
      <w:r w:rsidRPr="00091092">
        <w:rPr>
          <w:rFonts w:ascii="Times New Roman" w:eastAsia="Times New Roman" w:hAnsi="Times New Roman" w:cs="Times New Roman"/>
          <w:b/>
          <w:color w:val="000000" w:themeColor="text1"/>
          <w:spacing w:val="-7"/>
          <w:sz w:val="28"/>
          <w:szCs w:val="28"/>
          <w:lang w:val="vi"/>
        </w:rPr>
        <w:t xml:space="preserve"> </w:t>
      </w:r>
      <w:r w:rsidRPr="00091092">
        <w:rPr>
          <w:rFonts w:ascii="Times New Roman" w:eastAsia="Times New Roman" w:hAnsi="Times New Roman" w:cs="Times New Roman"/>
          <w:b/>
          <w:color w:val="000000" w:themeColor="text1"/>
          <w:sz w:val="28"/>
          <w:szCs w:val="28"/>
          <w:lang w:val="vi"/>
        </w:rPr>
        <w:t>V:</w:t>
      </w:r>
      <w:r w:rsidRPr="00091092">
        <w:rPr>
          <w:rFonts w:ascii="Times New Roman" w:eastAsia="Times New Roman" w:hAnsi="Times New Roman" w:cs="Times New Roman"/>
          <w:b/>
          <w:color w:val="000000" w:themeColor="text1"/>
          <w:spacing w:val="-7"/>
          <w:sz w:val="28"/>
          <w:szCs w:val="28"/>
          <w:lang w:val="vi"/>
        </w:rPr>
        <w:t xml:space="preserve"> </w:t>
      </w:r>
      <w:r w:rsidRPr="00091092">
        <w:rPr>
          <w:rFonts w:ascii="Times New Roman" w:eastAsia="Times New Roman" w:hAnsi="Times New Roman" w:cs="Times New Roman"/>
          <w:b/>
          <w:color w:val="000000" w:themeColor="text1"/>
          <w:sz w:val="28"/>
          <w:szCs w:val="28"/>
        </w:rPr>
        <w:t>PHẠM VI CUNG CẤP</w:t>
      </w:r>
    </w:p>
    <w:p w14:paraId="3C8E4997" w14:textId="77777777" w:rsidR="00885C3C" w:rsidRPr="00091092" w:rsidRDefault="00885C3C" w:rsidP="003B0DDA">
      <w:pPr>
        <w:spacing w:line="300" w:lineRule="auto"/>
        <w:jc w:val="center"/>
        <w:rPr>
          <w:rFonts w:ascii="Times New Roman" w:eastAsia="Times New Roman" w:hAnsi="Times New Roman" w:cs="Times New Roman"/>
          <w:b/>
          <w:color w:val="000000" w:themeColor="text1"/>
          <w:sz w:val="28"/>
          <w:szCs w:val="28"/>
        </w:rPr>
      </w:pPr>
    </w:p>
    <w:p w14:paraId="39A9FCA0" w14:textId="77777777" w:rsidR="00885C3C" w:rsidRPr="00091092" w:rsidRDefault="00885C3C" w:rsidP="003B0DDA">
      <w:pPr>
        <w:adjustRightInd w:val="0"/>
        <w:snapToGrid w:val="0"/>
        <w:spacing w:line="300" w:lineRule="auto"/>
        <w:ind w:firstLine="720"/>
        <w:jc w:val="both"/>
        <w:rPr>
          <w:rFonts w:ascii="Times New Roman" w:eastAsia="Times New Roman" w:hAnsi="Times New Roman" w:cs="Times New Roman"/>
          <w:b/>
          <w:bCs/>
          <w:color w:val="000000" w:themeColor="text1"/>
          <w:spacing w:val="-4"/>
          <w:sz w:val="28"/>
          <w:szCs w:val="28"/>
        </w:rPr>
      </w:pPr>
      <w:r w:rsidRPr="00091092">
        <w:rPr>
          <w:rFonts w:ascii="Times New Roman" w:eastAsia="Times New Roman" w:hAnsi="Times New Roman" w:cs="Times New Roman"/>
          <w:b/>
          <w:bCs/>
          <w:color w:val="000000" w:themeColor="text1"/>
          <w:sz w:val="28"/>
          <w:szCs w:val="28"/>
          <w:lang w:val="vi"/>
        </w:rPr>
        <w:t>Mục 1. Phạm vi và tiến</w:t>
      </w:r>
      <w:r w:rsidRPr="00091092">
        <w:rPr>
          <w:rFonts w:ascii="Times New Roman" w:eastAsia="Times New Roman" w:hAnsi="Times New Roman" w:cs="Times New Roman"/>
          <w:b/>
          <w:bCs/>
          <w:color w:val="000000" w:themeColor="text1"/>
          <w:spacing w:val="-1"/>
          <w:sz w:val="28"/>
          <w:szCs w:val="28"/>
          <w:lang w:val="vi"/>
        </w:rPr>
        <w:t xml:space="preserve"> </w:t>
      </w:r>
      <w:r w:rsidRPr="00091092">
        <w:rPr>
          <w:rFonts w:ascii="Times New Roman" w:eastAsia="Times New Roman" w:hAnsi="Times New Roman" w:cs="Times New Roman"/>
          <w:b/>
          <w:bCs/>
          <w:color w:val="000000" w:themeColor="text1"/>
          <w:sz w:val="28"/>
          <w:szCs w:val="28"/>
          <w:lang w:val="vi"/>
        </w:rPr>
        <w:t xml:space="preserve">độ cung cấp </w:t>
      </w:r>
      <w:r w:rsidRPr="00091092">
        <w:rPr>
          <w:rFonts w:ascii="Times New Roman" w:eastAsia="Times New Roman" w:hAnsi="Times New Roman" w:cs="Times New Roman"/>
          <w:b/>
          <w:bCs/>
          <w:color w:val="000000" w:themeColor="text1"/>
          <w:spacing w:val="-4"/>
          <w:sz w:val="28"/>
          <w:szCs w:val="28"/>
          <w:lang w:val="vi"/>
        </w:rPr>
        <w:t>thuốc</w:t>
      </w:r>
    </w:p>
    <w:p w14:paraId="7D778F92" w14:textId="6ECEB890" w:rsidR="00885C3C" w:rsidRPr="00091092" w:rsidRDefault="00885C3C" w:rsidP="003B0DDA">
      <w:pPr>
        <w:pStyle w:val="ListParagraph"/>
        <w:numPr>
          <w:ilvl w:val="1"/>
          <w:numId w:val="3"/>
        </w:numPr>
        <w:adjustRightInd w:val="0"/>
        <w:snapToGrid w:val="0"/>
        <w:spacing w:after="0" w:line="300" w:lineRule="auto"/>
        <w:jc w:val="both"/>
        <w:rPr>
          <w:rFonts w:ascii="Times New Roman" w:eastAsia="Times New Roman" w:hAnsi="Times New Roman" w:cs="Times New Roman"/>
          <w:b/>
          <w:bCs/>
          <w:color w:val="000000" w:themeColor="text1"/>
          <w:sz w:val="28"/>
          <w:szCs w:val="28"/>
        </w:rPr>
      </w:pPr>
      <w:r w:rsidRPr="00091092">
        <w:rPr>
          <w:rFonts w:ascii="Times New Roman" w:eastAsia="Times New Roman" w:hAnsi="Times New Roman" w:cs="Times New Roman"/>
          <w:b/>
          <w:bCs/>
          <w:color w:val="000000" w:themeColor="text1"/>
          <w:sz w:val="28"/>
          <w:szCs w:val="28"/>
        </w:rPr>
        <w:t xml:space="preserve">. </w:t>
      </w:r>
      <w:proofErr w:type="spellStart"/>
      <w:r w:rsidRPr="00091092">
        <w:rPr>
          <w:rFonts w:ascii="Times New Roman" w:eastAsia="Times New Roman" w:hAnsi="Times New Roman" w:cs="Times New Roman"/>
          <w:b/>
          <w:bCs/>
          <w:color w:val="000000" w:themeColor="text1"/>
          <w:sz w:val="28"/>
          <w:szCs w:val="28"/>
        </w:rPr>
        <w:t>Phạm</w:t>
      </w:r>
      <w:proofErr w:type="spellEnd"/>
      <w:r w:rsidRPr="00091092">
        <w:rPr>
          <w:rFonts w:ascii="Times New Roman" w:eastAsia="Times New Roman" w:hAnsi="Times New Roman" w:cs="Times New Roman"/>
          <w:b/>
          <w:bCs/>
          <w:color w:val="000000" w:themeColor="text1"/>
          <w:sz w:val="28"/>
          <w:szCs w:val="28"/>
        </w:rPr>
        <w:t xml:space="preserve"> v</w:t>
      </w:r>
      <w:r w:rsidR="006651B7">
        <w:rPr>
          <w:rFonts w:ascii="Times New Roman" w:eastAsia="Times New Roman" w:hAnsi="Times New Roman" w:cs="Times New Roman"/>
          <w:b/>
          <w:bCs/>
          <w:color w:val="000000" w:themeColor="text1"/>
          <w:sz w:val="28"/>
          <w:szCs w:val="28"/>
        </w:rPr>
        <w:t xml:space="preserve">i </w:t>
      </w:r>
      <w:proofErr w:type="spellStart"/>
      <w:r w:rsidRPr="00091092">
        <w:rPr>
          <w:rFonts w:ascii="Times New Roman" w:eastAsia="Times New Roman" w:hAnsi="Times New Roman" w:cs="Times New Roman"/>
          <w:b/>
          <w:bCs/>
          <w:color w:val="000000" w:themeColor="text1"/>
          <w:sz w:val="28"/>
          <w:szCs w:val="28"/>
        </w:rPr>
        <w:t>cung</w:t>
      </w:r>
      <w:proofErr w:type="spellEnd"/>
      <w:r w:rsidRPr="00091092">
        <w:rPr>
          <w:rFonts w:ascii="Times New Roman" w:eastAsia="Times New Roman" w:hAnsi="Times New Roman" w:cs="Times New Roman"/>
          <w:b/>
          <w:bCs/>
          <w:color w:val="000000" w:themeColor="text1"/>
          <w:sz w:val="28"/>
          <w:szCs w:val="28"/>
        </w:rPr>
        <w:t xml:space="preserve"> </w:t>
      </w:r>
      <w:proofErr w:type="spellStart"/>
      <w:r w:rsidRPr="00091092">
        <w:rPr>
          <w:rFonts w:ascii="Times New Roman" w:eastAsia="Times New Roman" w:hAnsi="Times New Roman" w:cs="Times New Roman"/>
          <w:b/>
          <w:bCs/>
          <w:color w:val="000000" w:themeColor="text1"/>
          <w:sz w:val="28"/>
          <w:szCs w:val="28"/>
        </w:rPr>
        <w:t>cấp</w:t>
      </w:r>
      <w:proofErr w:type="spellEnd"/>
      <w:r w:rsidRPr="00091092">
        <w:rPr>
          <w:rFonts w:ascii="Times New Roman" w:eastAsia="Times New Roman" w:hAnsi="Times New Roman" w:cs="Times New Roman"/>
          <w:b/>
          <w:bCs/>
          <w:color w:val="000000" w:themeColor="text1"/>
          <w:sz w:val="28"/>
          <w:szCs w:val="28"/>
        </w:rPr>
        <w:t xml:space="preserve"> </w:t>
      </w:r>
      <w:proofErr w:type="spellStart"/>
      <w:r w:rsidRPr="00091092">
        <w:rPr>
          <w:rFonts w:ascii="Times New Roman" w:eastAsia="Times New Roman" w:hAnsi="Times New Roman" w:cs="Times New Roman"/>
          <w:b/>
          <w:bCs/>
          <w:color w:val="000000" w:themeColor="text1"/>
          <w:sz w:val="28"/>
          <w:szCs w:val="28"/>
        </w:rPr>
        <w:t>thuốc</w:t>
      </w:r>
      <w:proofErr w:type="spellEnd"/>
    </w:p>
    <w:p w14:paraId="494D46A3" w14:textId="0E54D1F2" w:rsidR="00885C3C" w:rsidRPr="00091092" w:rsidRDefault="00885C3C" w:rsidP="003B0DDA">
      <w:pPr>
        <w:adjustRightInd w:val="0"/>
        <w:snapToGrid w:val="0"/>
        <w:spacing w:line="300" w:lineRule="auto"/>
        <w:ind w:firstLine="720"/>
        <w:jc w:val="both"/>
        <w:rPr>
          <w:rFonts w:ascii="Times New Roman" w:eastAsia="Times New Roman" w:hAnsi="Times New Roman" w:cs="Times New Roman"/>
          <w:color w:val="000000" w:themeColor="text1"/>
          <w:sz w:val="28"/>
          <w:szCs w:val="28"/>
          <w:lang w:val="en-US"/>
        </w:rPr>
      </w:pPr>
      <w:r w:rsidRPr="00091092">
        <w:rPr>
          <w:rFonts w:ascii="Times New Roman" w:eastAsia="Times New Roman" w:hAnsi="Times New Roman" w:cs="Times New Roman"/>
          <w:color w:val="000000" w:themeColor="text1"/>
          <w:sz w:val="28"/>
          <w:szCs w:val="28"/>
          <w:lang w:val="vi"/>
        </w:rPr>
        <w:t>Phạm</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vi</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cung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cấp</w:t>
      </w:r>
      <w:r w:rsidRPr="00091092">
        <w:rPr>
          <w:rFonts w:ascii="Times New Roman" w:eastAsia="Times New Roman" w:hAnsi="Times New Roman" w:cs="Times New Roman"/>
          <w:color w:val="000000" w:themeColor="text1"/>
          <w:spacing w:val="-2"/>
          <w:sz w:val="28"/>
          <w:szCs w:val="28"/>
          <w:lang w:val="vi"/>
        </w:rPr>
        <w:t xml:space="preserve"> </w:t>
      </w:r>
      <w:proofErr w:type="spellStart"/>
      <w:r w:rsidRPr="00091092">
        <w:rPr>
          <w:rFonts w:ascii="Times New Roman" w:eastAsia="Times New Roman" w:hAnsi="Times New Roman" w:cs="Times New Roman"/>
          <w:color w:val="000000" w:themeColor="text1"/>
          <w:spacing w:val="-2"/>
          <w:sz w:val="28"/>
          <w:szCs w:val="28"/>
          <w:lang w:val="en-US"/>
        </w:rPr>
        <w:t>là</w:t>
      </w:r>
      <w:proofErr w:type="spellEnd"/>
      <w:r w:rsidRPr="00091092">
        <w:rPr>
          <w:rFonts w:ascii="Times New Roman" w:eastAsia="Times New Roman" w:hAnsi="Times New Roman" w:cs="Times New Roman"/>
          <w:color w:val="000000" w:themeColor="text1"/>
          <w:spacing w:val="-2"/>
          <w:sz w:val="28"/>
          <w:szCs w:val="28"/>
          <w:lang w:val="en-US"/>
        </w:rPr>
        <w:t xml:space="preserve"> </w:t>
      </w:r>
      <w:proofErr w:type="spellStart"/>
      <w:r w:rsidRPr="00091092">
        <w:rPr>
          <w:rFonts w:ascii="Times New Roman" w:eastAsia="Times New Roman" w:hAnsi="Times New Roman" w:cs="Times New Roman"/>
          <w:color w:val="000000" w:themeColor="text1"/>
          <w:spacing w:val="-2"/>
          <w:sz w:val="28"/>
          <w:szCs w:val="28"/>
          <w:lang w:val="en-US"/>
        </w:rPr>
        <w:t>danh</w:t>
      </w:r>
      <w:proofErr w:type="spellEnd"/>
      <w:r w:rsidRPr="00091092">
        <w:rPr>
          <w:rFonts w:ascii="Times New Roman" w:eastAsia="Times New Roman" w:hAnsi="Times New Roman" w:cs="Times New Roman"/>
          <w:color w:val="000000" w:themeColor="text1"/>
          <w:spacing w:val="-2"/>
          <w:sz w:val="28"/>
          <w:szCs w:val="28"/>
          <w:lang w:val="en-US"/>
        </w:rPr>
        <w:t xml:space="preserve"> </w:t>
      </w:r>
      <w:proofErr w:type="spellStart"/>
      <w:r w:rsidRPr="00091092">
        <w:rPr>
          <w:rFonts w:ascii="Times New Roman" w:eastAsia="Times New Roman" w:hAnsi="Times New Roman" w:cs="Times New Roman"/>
          <w:color w:val="000000" w:themeColor="text1"/>
          <w:spacing w:val="-2"/>
          <w:sz w:val="28"/>
          <w:szCs w:val="28"/>
          <w:lang w:val="en-US"/>
        </w:rPr>
        <w:t>mục</w:t>
      </w:r>
      <w:proofErr w:type="spellEnd"/>
      <w:r w:rsidRPr="00091092">
        <w:rPr>
          <w:rFonts w:ascii="Times New Roman" w:eastAsia="Times New Roman" w:hAnsi="Times New Roman" w:cs="Times New Roman"/>
          <w:color w:val="000000" w:themeColor="text1"/>
          <w:spacing w:val="-2"/>
          <w:sz w:val="28"/>
          <w:szCs w:val="28"/>
          <w:lang w:val="en-US"/>
        </w:rPr>
        <w:t xml:space="preserve"> </w:t>
      </w:r>
      <w:r w:rsidRPr="00091092">
        <w:rPr>
          <w:rFonts w:ascii="Times New Roman" w:eastAsia="Times New Roman" w:hAnsi="Times New Roman" w:cs="Times New Roman"/>
          <w:color w:val="000000" w:themeColor="text1"/>
          <w:sz w:val="28"/>
          <w:szCs w:val="28"/>
          <w:lang w:val="vi"/>
        </w:rPr>
        <w:t>thuốc</w:t>
      </w:r>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mời</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thầu</w:t>
      </w:r>
      <w:proofErr w:type="spellEnd"/>
      <w:r w:rsidRPr="00091092">
        <w:rPr>
          <w:rFonts w:ascii="Times New Roman" w:eastAsia="Times New Roman" w:hAnsi="Times New Roman" w:cs="Times New Roman"/>
          <w:color w:val="000000" w:themeColor="text1"/>
          <w:sz w:val="28"/>
          <w:szCs w:val="28"/>
          <w:lang w:val="vi"/>
        </w:rPr>
        <w:t xml:space="preserve"> quy</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định</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tại</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Mẫu</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số</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00,</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Chương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IV</w:t>
      </w:r>
      <w:r w:rsidRPr="00091092">
        <w:rPr>
          <w:rFonts w:ascii="Times New Roman" w:eastAsia="Times New Roman" w:hAnsi="Times New Roman" w:cs="Times New Roman"/>
          <w:color w:val="000000" w:themeColor="text1"/>
          <w:spacing w:val="-8"/>
          <w:sz w:val="28"/>
          <w:szCs w:val="28"/>
          <w:lang w:val="vi"/>
        </w:rPr>
        <w:t xml:space="preserve"> </w:t>
      </w:r>
      <w:r w:rsidRPr="00091092">
        <w:rPr>
          <w:rFonts w:ascii="Times New Roman" w:eastAsia="Times New Roman" w:hAnsi="Times New Roman" w:cs="Times New Roman"/>
          <w:color w:val="000000" w:themeColor="text1"/>
          <w:sz w:val="28"/>
          <w:szCs w:val="28"/>
          <w:lang w:val="vi"/>
        </w:rPr>
        <w:t>-</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biểu</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mẫu</w:t>
      </w:r>
      <w:r w:rsidRPr="00091092">
        <w:rPr>
          <w:rFonts w:ascii="Times New Roman" w:eastAsia="Times New Roman" w:hAnsi="Times New Roman" w:cs="Times New Roman"/>
          <w:color w:val="000000" w:themeColor="text1"/>
          <w:spacing w:val="-3"/>
          <w:sz w:val="28"/>
          <w:szCs w:val="28"/>
          <w:lang w:val="vi"/>
        </w:rPr>
        <w:t xml:space="preserve"> </w:t>
      </w:r>
      <w:r w:rsidRPr="00091092">
        <w:rPr>
          <w:rFonts w:ascii="Times New Roman" w:eastAsia="Times New Roman" w:hAnsi="Times New Roman" w:cs="Times New Roman"/>
          <w:color w:val="000000" w:themeColor="text1"/>
          <w:sz w:val="28"/>
          <w:szCs w:val="28"/>
          <w:lang w:val="vi"/>
        </w:rPr>
        <w:t>dự</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thầu</w:t>
      </w:r>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Bảng</w:t>
      </w:r>
      <w:proofErr w:type="spellEnd"/>
      <w:r w:rsidRPr="00091092">
        <w:rPr>
          <w:rFonts w:ascii="Times New Roman" w:eastAsia="Times New Roman" w:hAnsi="Times New Roman" w:cs="Times New Roman"/>
          <w:color w:val="000000" w:themeColor="text1"/>
          <w:sz w:val="28"/>
          <w:szCs w:val="28"/>
          <w:lang w:val="en-US"/>
        </w:rPr>
        <w:t xml:space="preserve"> p</w:t>
      </w:r>
      <w:r w:rsidRPr="00091092">
        <w:rPr>
          <w:rFonts w:ascii="Times New Roman" w:eastAsia="Times New Roman" w:hAnsi="Times New Roman" w:cs="Times New Roman"/>
          <w:color w:val="000000" w:themeColor="text1"/>
          <w:sz w:val="28"/>
          <w:szCs w:val="28"/>
          <w:lang w:val="vi"/>
        </w:rPr>
        <w:t>hạm vi cung cấp</w:t>
      </w:r>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tiến</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độ</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cung</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cấp</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và</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yêu</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cầu</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kỹ</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thuật</w:t>
      </w:r>
      <w:proofErr w:type="spellEnd"/>
      <w:r w:rsidRPr="00091092">
        <w:rPr>
          <w:rFonts w:ascii="Times New Roman" w:eastAsia="Times New Roman" w:hAnsi="Times New Roman" w:cs="Times New Roman"/>
          <w:color w:val="000000" w:themeColor="text1"/>
          <w:sz w:val="28"/>
          <w:szCs w:val="28"/>
          <w:lang w:val="en-US"/>
        </w:rPr>
        <w:t xml:space="preserve"> </w:t>
      </w:r>
      <w:proofErr w:type="spellStart"/>
      <w:r w:rsidRPr="00091092">
        <w:rPr>
          <w:rFonts w:ascii="Times New Roman" w:eastAsia="Times New Roman" w:hAnsi="Times New Roman" w:cs="Times New Roman"/>
          <w:color w:val="000000" w:themeColor="text1"/>
          <w:sz w:val="28"/>
          <w:szCs w:val="28"/>
          <w:lang w:val="en-US"/>
        </w:rPr>
        <w:t>của</w:t>
      </w:r>
      <w:proofErr w:type="spellEnd"/>
      <w:r w:rsidRPr="00091092">
        <w:rPr>
          <w:rFonts w:ascii="Times New Roman" w:eastAsia="Times New Roman" w:hAnsi="Times New Roman" w:cs="Times New Roman"/>
          <w:color w:val="000000" w:themeColor="text1"/>
          <w:sz w:val="28"/>
          <w:szCs w:val="28"/>
          <w:lang w:val="vi"/>
        </w:rPr>
        <w:t xml:space="preserve"> thuốc </w:t>
      </w:r>
    </w:p>
    <w:p w14:paraId="4F48E20E" w14:textId="3A151ADD" w:rsidR="00885C3C" w:rsidRPr="00091092" w:rsidRDefault="00885C3C" w:rsidP="003B0DDA">
      <w:pPr>
        <w:adjustRightInd w:val="0"/>
        <w:snapToGrid w:val="0"/>
        <w:spacing w:line="300" w:lineRule="auto"/>
        <w:ind w:firstLine="720"/>
        <w:jc w:val="both"/>
        <w:rPr>
          <w:rFonts w:ascii="Times New Roman" w:eastAsia="Times New Roman" w:hAnsi="Times New Roman" w:cs="Times New Roman"/>
          <w:color w:val="000000" w:themeColor="text1"/>
          <w:sz w:val="28"/>
          <w:szCs w:val="28"/>
          <w:lang w:val="en-US"/>
        </w:rPr>
      </w:pPr>
      <w:r w:rsidRPr="00091092">
        <w:rPr>
          <w:rFonts w:ascii="Times New Roman" w:hAnsi="Times New Roman" w:cs="Times New Roman"/>
          <w:sz w:val="28"/>
          <w:szCs w:val="28"/>
        </w:rPr>
        <w:t>Đối với các thuốc trong danh mục mời thầu thuộc danh mục thuốc có ít nhất 03 hãng trong nước sản xuất trên dây chuyền sản xuất thuốc đáp ứng nguyên tắc, tiêu chuẩn EU-GMP hoặc tương đương EU-GMP và đáp ứng tiêu chí kỹ thuật theo quy định của Bộ Y tế và về chất lượng, giá, khả năng cung cấp được Bộ trưởng Bộ Y tế ban hành (Danh mục ban hành tại Phụ lục kèm theo Thông tư số 03/2024/TT-BYT ngày 16/4/2024 của Bộ Y tế) thì nhà thầu chỉ chào thầu thuốc sản xuất trong nước cùng tiêu chí kỹ thuật đó</w:t>
      </w:r>
    </w:p>
    <w:p w14:paraId="7C762079" w14:textId="4857B04B" w:rsidR="00885C3C" w:rsidRPr="00091092" w:rsidRDefault="00885C3C" w:rsidP="003B0DDA">
      <w:pPr>
        <w:adjustRightInd w:val="0"/>
        <w:snapToGrid w:val="0"/>
        <w:spacing w:line="300" w:lineRule="auto"/>
        <w:jc w:val="both"/>
        <w:rPr>
          <w:rFonts w:ascii="Times New Roman" w:eastAsia="Times New Roman" w:hAnsi="Times New Roman" w:cs="Times New Roman"/>
          <w:b/>
          <w:bCs/>
          <w:color w:val="000000" w:themeColor="text1"/>
          <w:spacing w:val="-1"/>
          <w:sz w:val="28"/>
          <w:szCs w:val="28"/>
          <w:lang w:val="en-US"/>
        </w:rPr>
      </w:pPr>
      <w:r w:rsidRPr="00091092">
        <w:rPr>
          <w:rFonts w:ascii="Times New Roman" w:eastAsia="Times New Roman" w:hAnsi="Times New Roman" w:cs="Times New Roman"/>
          <w:color w:val="000000" w:themeColor="text1"/>
          <w:spacing w:val="-1"/>
          <w:sz w:val="28"/>
          <w:szCs w:val="28"/>
          <w:lang w:val="en-US"/>
        </w:rPr>
        <w:tab/>
      </w:r>
      <w:r w:rsidRPr="00091092">
        <w:rPr>
          <w:rFonts w:ascii="Times New Roman" w:eastAsia="Times New Roman" w:hAnsi="Times New Roman" w:cs="Times New Roman"/>
          <w:b/>
          <w:bCs/>
          <w:color w:val="000000" w:themeColor="text1"/>
          <w:spacing w:val="-1"/>
          <w:sz w:val="28"/>
          <w:szCs w:val="28"/>
          <w:lang w:val="en-US"/>
        </w:rPr>
        <w:t xml:space="preserve">1.2. </w:t>
      </w:r>
      <w:proofErr w:type="spellStart"/>
      <w:r w:rsidRPr="00091092">
        <w:rPr>
          <w:rFonts w:ascii="Times New Roman" w:eastAsia="Times New Roman" w:hAnsi="Times New Roman" w:cs="Times New Roman"/>
          <w:b/>
          <w:bCs/>
          <w:color w:val="000000" w:themeColor="text1"/>
          <w:spacing w:val="-1"/>
          <w:sz w:val="28"/>
          <w:szCs w:val="28"/>
          <w:lang w:val="en-US"/>
        </w:rPr>
        <w:t>Tiến</w:t>
      </w:r>
      <w:proofErr w:type="spellEnd"/>
      <w:r w:rsidRPr="00091092">
        <w:rPr>
          <w:rFonts w:ascii="Times New Roman" w:eastAsia="Times New Roman" w:hAnsi="Times New Roman" w:cs="Times New Roman"/>
          <w:b/>
          <w:bCs/>
          <w:color w:val="000000" w:themeColor="text1"/>
          <w:spacing w:val="-1"/>
          <w:sz w:val="28"/>
          <w:szCs w:val="28"/>
          <w:lang w:val="en-US"/>
        </w:rPr>
        <w:t xml:space="preserve"> </w:t>
      </w:r>
      <w:proofErr w:type="spellStart"/>
      <w:r w:rsidRPr="00091092">
        <w:rPr>
          <w:rFonts w:ascii="Times New Roman" w:eastAsia="Times New Roman" w:hAnsi="Times New Roman" w:cs="Times New Roman"/>
          <w:b/>
          <w:bCs/>
          <w:color w:val="000000" w:themeColor="text1"/>
          <w:spacing w:val="-1"/>
          <w:sz w:val="28"/>
          <w:szCs w:val="28"/>
          <w:lang w:val="en-US"/>
        </w:rPr>
        <w:t>độ</w:t>
      </w:r>
      <w:proofErr w:type="spellEnd"/>
      <w:r w:rsidRPr="00091092">
        <w:rPr>
          <w:rFonts w:ascii="Times New Roman" w:eastAsia="Times New Roman" w:hAnsi="Times New Roman" w:cs="Times New Roman"/>
          <w:b/>
          <w:bCs/>
          <w:color w:val="000000" w:themeColor="text1"/>
          <w:spacing w:val="-1"/>
          <w:sz w:val="28"/>
          <w:szCs w:val="28"/>
          <w:lang w:val="en-US"/>
        </w:rPr>
        <w:t xml:space="preserve"> </w:t>
      </w:r>
      <w:proofErr w:type="spellStart"/>
      <w:r w:rsidRPr="00091092">
        <w:rPr>
          <w:rFonts w:ascii="Times New Roman" w:eastAsia="Times New Roman" w:hAnsi="Times New Roman" w:cs="Times New Roman"/>
          <w:b/>
          <w:bCs/>
          <w:color w:val="000000" w:themeColor="text1"/>
          <w:spacing w:val="-1"/>
          <w:sz w:val="28"/>
          <w:szCs w:val="28"/>
          <w:lang w:val="en-US"/>
        </w:rPr>
        <w:t>cung</w:t>
      </w:r>
      <w:proofErr w:type="spellEnd"/>
      <w:r w:rsidRPr="00091092">
        <w:rPr>
          <w:rFonts w:ascii="Times New Roman" w:eastAsia="Times New Roman" w:hAnsi="Times New Roman" w:cs="Times New Roman"/>
          <w:b/>
          <w:bCs/>
          <w:color w:val="000000" w:themeColor="text1"/>
          <w:spacing w:val="-1"/>
          <w:sz w:val="28"/>
          <w:szCs w:val="28"/>
          <w:lang w:val="en-US"/>
        </w:rPr>
        <w:t xml:space="preserve"> </w:t>
      </w:r>
      <w:proofErr w:type="spellStart"/>
      <w:r w:rsidRPr="00091092">
        <w:rPr>
          <w:rFonts w:ascii="Times New Roman" w:eastAsia="Times New Roman" w:hAnsi="Times New Roman" w:cs="Times New Roman"/>
          <w:b/>
          <w:bCs/>
          <w:color w:val="000000" w:themeColor="text1"/>
          <w:spacing w:val="-1"/>
          <w:sz w:val="28"/>
          <w:szCs w:val="28"/>
          <w:lang w:val="en-US"/>
        </w:rPr>
        <w:t>cấp</w:t>
      </w:r>
      <w:proofErr w:type="spellEnd"/>
    </w:p>
    <w:p w14:paraId="42BD4A72" w14:textId="77777777" w:rsidR="00AB31D2" w:rsidRPr="00091092" w:rsidRDefault="0077543F" w:rsidP="003B0DDA">
      <w:pPr>
        <w:spacing w:line="300" w:lineRule="auto"/>
        <w:ind w:firstLine="720"/>
        <w:jc w:val="both"/>
        <w:rPr>
          <w:rFonts w:ascii="Times New Roman" w:hAnsi="Times New Roman" w:cs="Times New Roman"/>
          <w:sz w:val="28"/>
          <w:szCs w:val="28"/>
        </w:rPr>
      </w:pPr>
      <w:r w:rsidRPr="00091092">
        <w:rPr>
          <w:rFonts w:ascii="Times New Roman" w:eastAsia="Calibri" w:hAnsi="Times New Roman" w:cs="Times New Roman"/>
          <w:sz w:val="28"/>
          <w:szCs w:val="28"/>
        </w:rPr>
        <w:t>Tiến độ cung cấp các mặt hàng trúng thầu:</w:t>
      </w:r>
      <w:r w:rsidRPr="00091092">
        <w:rPr>
          <w:rFonts w:ascii="Times New Roman" w:hAnsi="Times New Roman" w:cs="Times New Roman"/>
          <w:sz w:val="28"/>
          <w:szCs w:val="28"/>
          <w:lang w:val="en-US"/>
        </w:rPr>
        <w:t xml:space="preserve"> C</w:t>
      </w:r>
      <w:r w:rsidR="00885C3C" w:rsidRPr="00091092">
        <w:rPr>
          <w:rFonts w:ascii="Times New Roman" w:hAnsi="Times New Roman" w:cs="Times New Roman"/>
          <w:sz w:val="28"/>
          <w:szCs w:val="28"/>
        </w:rPr>
        <w:t xml:space="preserve">ăn cứ vào nhu cầu điều trị thực tế, </w:t>
      </w:r>
      <w:proofErr w:type="spellStart"/>
      <w:r w:rsidRPr="00091092">
        <w:rPr>
          <w:rFonts w:ascii="Times New Roman" w:hAnsi="Times New Roman" w:cs="Times New Roman"/>
          <w:sz w:val="28"/>
          <w:szCs w:val="28"/>
          <w:lang w:val="en-US"/>
        </w:rPr>
        <w:t>Bệnh</w:t>
      </w:r>
      <w:proofErr w:type="spellEnd"/>
      <w:r w:rsidRPr="00091092">
        <w:rPr>
          <w:rFonts w:ascii="Times New Roman" w:hAnsi="Times New Roman" w:cs="Times New Roman"/>
          <w:sz w:val="28"/>
          <w:szCs w:val="28"/>
          <w:lang w:val="en-US"/>
        </w:rPr>
        <w:t xml:space="preserve"> </w:t>
      </w:r>
      <w:proofErr w:type="spellStart"/>
      <w:r w:rsidRPr="00091092">
        <w:rPr>
          <w:rFonts w:ascii="Times New Roman" w:hAnsi="Times New Roman" w:cs="Times New Roman"/>
          <w:sz w:val="28"/>
          <w:szCs w:val="28"/>
          <w:lang w:val="en-US"/>
        </w:rPr>
        <w:t>viện</w:t>
      </w:r>
      <w:proofErr w:type="spellEnd"/>
      <w:r w:rsidRPr="00091092">
        <w:rPr>
          <w:rFonts w:ascii="Times New Roman" w:hAnsi="Times New Roman" w:cs="Times New Roman"/>
          <w:sz w:val="28"/>
          <w:szCs w:val="28"/>
          <w:lang w:val="en-US"/>
        </w:rPr>
        <w:t xml:space="preserve"> </w:t>
      </w:r>
      <w:proofErr w:type="spellStart"/>
      <w:r w:rsidRPr="00091092">
        <w:rPr>
          <w:rFonts w:ascii="Times New Roman" w:hAnsi="Times New Roman" w:cs="Times New Roman"/>
          <w:sz w:val="28"/>
          <w:szCs w:val="28"/>
          <w:lang w:val="en-US"/>
        </w:rPr>
        <w:t>Đa</w:t>
      </w:r>
      <w:proofErr w:type="spellEnd"/>
      <w:r w:rsidRPr="00091092">
        <w:rPr>
          <w:rFonts w:ascii="Times New Roman" w:hAnsi="Times New Roman" w:cs="Times New Roman"/>
          <w:sz w:val="28"/>
          <w:szCs w:val="28"/>
          <w:lang w:val="en-US"/>
        </w:rPr>
        <w:t xml:space="preserve"> khoa </w:t>
      </w:r>
      <w:proofErr w:type="spellStart"/>
      <w:r w:rsidRPr="00091092">
        <w:rPr>
          <w:rFonts w:ascii="Times New Roman" w:hAnsi="Times New Roman" w:cs="Times New Roman"/>
          <w:sz w:val="28"/>
          <w:szCs w:val="28"/>
          <w:lang w:val="en-US"/>
        </w:rPr>
        <w:t>thành</w:t>
      </w:r>
      <w:proofErr w:type="spellEnd"/>
      <w:r w:rsidRPr="00091092">
        <w:rPr>
          <w:rFonts w:ascii="Times New Roman" w:hAnsi="Times New Roman" w:cs="Times New Roman"/>
          <w:sz w:val="28"/>
          <w:szCs w:val="28"/>
          <w:lang w:val="en-US"/>
        </w:rPr>
        <w:t xml:space="preserve"> </w:t>
      </w:r>
      <w:proofErr w:type="spellStart"/>
      <w:r w:rsidRPr="00091092">
        <w:rPr>
          <w:rFonts w:ascii="Times New Roman" w:hAnsi="Times New Roman" w:cs="Times New Roman"/>
          <w:sz w:val="28"/>
          <w:szCs w:val="28"/>
          <w:lang w:val="en-US"/>
        </w:rPr>
        <w:t>phố</w:t>
      </w:r>
      <w:proofErr w:type="spellEnd"/>
      <w:r w:rsidRPr="00091092">
        <w:rPr>
          <w:rFonts w:ascii="Times New Roman" w:hAnsi="Times New Roman" w:cs="Times New Roman"/>
          <w:sz w:val="28"/>
          <w:szCs w:val="28"/>
          <w:lang w:val="en-US"/>
        </w:rPr>
        <w:t xml:space="preserve"> Vinh</w:t>
      </w:r>
      <w:r w:rsidR="00885C3C" w:rsidRPr="00091092">
        <w:rPr>
          <w:rFonts w:ascii="Times New Roman" w:hAnsi="Times New Roman" w:cs="Times New Roman"/>
          <w:sz w:val="28"/>
          <w:szCs w:val="28"/>
        </w:rPr>
        <w:t xml:space="preserve"> chủ động dự trù mua hàng hoá đáp ứng nhu cầu sử dụng trong KCB. Chậm nhất trong vòng 7 ngày làm việc kể từ khi nhận được dự trù của Bệnh viện Đa khoa thành phố Vinh (qua email hoặc điện thoại), nhà thầu trúng thầu có trách nhiệm cung ứng các mặt hàng thuốc </w:t>
      </w:r>
      <w:r w:rsidR="00A65496" w:rsidRPr="00091092">
        <w:rPr>
          <w:rFonts w:ascii="Times New Roman" w:eastAsia="Calibri" w:hAnsi="Times New Roman" w:cs="Times New Roman"/>
          <w:sz w:val="28"/>
          <w:szCs w:val="28"/>
        </w:rPr>
        <w:t>đã được phê duyệt trúng thầu đầy đủ, kịp thời, đảm bảo chất lượng, theo đơn giá không cao hơn đơn giá trúng thầu và phù hợp với nhu cầu dự trù của đơn vị.</w:t>
      </w:r>
      <w:r w:rsidR="00885C3C" w:rsidRPr="00091092">
        <w:rPr>
          <w:rFonts w:ascii="Times New Roman" w:hAnsi="Times New Roman" w:cs="Times New Roman"/>
          <w:sz w:val="28"/>
          <w:szCs w:val="28"/>
        </w:rPr>
        <w:t xml:space="preserve"> </w:t>
      </w:r>
      <w:r w:rsidR="00AB31D2" w:rsidRPr="00091092">
        <w:rPr>
          <w:rFonts w:ascii="Times New Roman" w:eastAsia="Calibri" w:hAnsi="Times New Roman" w:cs="Times New Roman"/>
          <w:sz w:val="28"/>
          <w:szCs w:val="28"/>
        </w:rPr>
        <w:t xml:space="preserve">Trong trường hợp cần thiết, </w:t>
      </w:r>
      <w:r w:rsidR="00AB31D2" w:rsidRPr="00091092">
        <w:rPr>
          <w:rFonts w:ascii="Times New Roman" w:eastAsia="Times New Roman" w:hAnsi="Times New Roman" w:cs="Times New Roman"/>
          <w:sz w:val="28"/>
          <w:szCs w:val="28"/>
        </w:rPr>
        <w:t>Bên mua có thể dự trù hàng đột xuất để phục vụ kịp thời cho công tác khám chữa bệnh</w:t>
      </w:r>
      <w:r w:rsidR="00AB31D2" w:rsidRPr="00091092">
        <w:rPr>
          <w:rFonts w:ascii="Times New Roman" w:hAnsi="Times New Roman" w:cs="Times New Roman"/>
          <w:sz w:val="28"/>
          <w:szCs w:val="28"/>
        </w:rPr>
        <w:t xml:space="preserve"> </w:t>
      </w:r>
    </w:p>
    <w:p w14:paraId="0EAA7BAE" w14:textId="2EB71ADA" w:rsidR="00AB31D2" w:rsidRPr="00F1232F" w:rsidRDefault="00AB31D2" w:rsidP="003B0DDA">
      <w:pPr>
        <w:spacing w:line="300" w:lineRule="auto"/>
        <w:ind w:firstLine="720"/>
        <w:jc w:val="both"/>
        <w:rPr>
          <w:rFonts w:ascii="Times New Roman" w:hAnsi="Times New Roman" w:cs="Times New Roman"/>
          <w:sz w:val="28"/>
          <w:szCs w:val="28"/>
        </w:rPr>
      </w:pPr>
      <w:r w:rsidRPr="00091092">
        <w:rPr>
          <w:rFonts w:ascii="Times New Roman" w:eastAsia="Times New Roman" w:hAnsi="Times New Roman" w:cs="Times New Roman"/>
          <w:sz w:val="28"/>
          <w:szCs w:val="28"/>
        </w:rPr>
        <w:t xml:space="preserve">Thời gian thực hiện gói thầu: Thời gian thực hiện gói thầu cho từng phần là </w:t>
      </w:r>
      <w:r w:rsidRPr="00F1232F">
        <w:rPr>
          <w:rFonts w:ascii="Times New Roman" w:eastAsia="Times New Roman" w:hAnsi="Times New Roman" w:cs="Times New Roman"/>
          <w:sz w:val="28"/>
          <w:szCs w:val="28"/>
        </w:rPr>
        <w:t>18 tháng kể từ ngày hợp đồng có hiệu lực</w:t>
      </w:r>
      <w:r w:rsidR="00B713F0" w:rsidRPr="00F1232F">
        <w:rPr>
          <w:rFonts w:ascii="Times New Roman" w:eastAsia="Times New Roman" w:hAnsi="Times New Roman" w:cs="Times New Roman"/>
          <w:sz w:val="28"/>
          <w:szCs w:val="28"/>
        </w:rPr>
        <w:t xml:space="preserve"> </w:t>
      </w:r>
      <w:r w:rsidRPr="00F1232F">
        <w:rPr>
          <w:rFonts w:ascii="Times New Roman" w:eastAsia="Times New Roman" w:hAnsi="Times New Roman" w:cs="Times New Roman"/>
          <w:sz w:val="28"/>
          <w:szCs w:val="28"/>
        </w:rPr>
        <w:t>(</w:t>
      </w:r>
      <w:r w:rsidR="00874C51" w:rsidRPr="00F1232F">
        <w:rPr>
          <w:rFonts w:ascii="Times New Roman" w:eastAsia="Times New Roman" w:hAnsi="Times New Roman" w:cs="Times New Roman"/>
          <w:sz w:val="28"/>
          <w:szCs w:val="28"/>
        </w:rPr>
        <w:t xml:space="preserve">nhưng </w:t>
      </w:r>
      <w:r w:rsidRPr="00F1232F">
        <w:rPr>
          <w:rFonts w:ascii="Times New Roman" w:eastAsia="Times New Roman" w:hAnsi="Times New Roman" w:cs="Times New Roman"/>
          <w:sz w:val="28"/>
          <w:szCs w:val="28"/>
        </w:rPr>
        <w:t>không vượt quá ngà</w:t>
      </w:r>
      <w:r w:rsidR="00B713F0" w:rsidRPr="00F1232F">
        <w:rPr>
          <w:rFonts w:ascii="Times New Roman" w:eastAsia="Times New Roman" w:hAnsi="Times New Roman" w:cs="Times New Roman"/>
          <w:sz w:val="28"/>
          <w:szCs w:val="28"/>
        </w:rPr>
        <w:t>y</w:t>
      </w:r>
      <w:r w:rsidRPr="00F1232F">
        <w:rPr>
          <w:rFonts w:ascii="Times New Roman" w:eastAsia="Times New Roman" w:hAnsi="Times New Roman" w:cs="Times New Roman"/>
          <w:sz w:val="28"/>
          <w:szCs w:val="28"/>
        </w:rPr>
        <w:t xml:space="preserve"> 30/06/2027</w:t>
      </w:r>
      <w:r w:rsidR="00830BC7" w:rsidRPr="00F1232F">
        <w:rPr>
          <w:rFonts w:ascii="Times New Roman" w:eastAsia="Times New Roman" w:hAnsi="Times New Roman" w:cs="Times New Roman"/>
          <w:sz w:val="28"/>
          <w:szCs w:val="28"/>
        </w:rPr>
        <w:t>)</w:t>
      </w:r>
    </w:p>
    <w:p w14:paraId="108A977E" w14:textId="77655982" w:rsidR="00AB31D2" w:rsidRPr="00F1232F" w:rsidRDefault="00885C3C" w:rsidP="003B0DDA">
      <w:pPr>
        <w:spacing w:line="300" w:lineRule="auto"/>
        <w:ind w:firstLine="720"/>
        <w:jc w:val="both"/>
        <w:rPr>
          <w:rFonts w:ascii="Times New Roman" w:hAnsi="Times New Roman" w:cs="Times New Roman"/>
          <w:sz w:val="28"/>
          <w:szCs w:val="28"/>
        </w:rPr>
      </w:pPr>
      <w:r w:rsidRPr="00F1232F">
        <w:rPr>
          <w:rFonts w:ascii="Times New Roman" w:hAnsi="Times New Roman" w:cs="Times New Roman"/>
          <w:sz w:val="28"/>
          <w:szCs w:val="28"/>
        </w:rPr>
        <w:t>Địa điểm cung cấp</w:t>
      </w:r>
      <w:r w:rsidR="00AB31D2" w:rsidRPr="00F1232F">
        <w:rPr>
          <w:rFonts w:ascii="Times New Roman" w:hAnsi="Times New Roman" w:cs="Times New Roman"/>
          <w:sz w:val="28"/>
          <w:szCs w:val="28"/>
        </w:rPr>
        <w:t>: tại các</w:t>
      </w:r>
      <w:r w:rsidRPr="00F1232F">
        <w:rPr>
          <w:rFonts w:ascii="Times New Roman" w:hAnsi="Times New Roman" w:cs="Times New Roman"/>
          <w:sz w:val="28"/>
          <w:szCs w:val="28"/>
        </w:rPr>
        <w:t xml:space="preserve"> </w:t>
      </w:r>
      <w:r w:rsidR="00AB31D2" w:rsidRPr="00F1232F">
        <w:rPr>
          <w:rFonts w:ascii="Times New Roman" w:hAnsi="Times New Roman" w:cs="Times New Roman"/>
          <w:sz w:val="28"/>
          <w:szCs w:val="28"/>
        </w:rPr>
        <w:t>k</w:t>
      </w:r>
      <w:r w:rsidRPr="00F1232F">
        <w:rPr>
          <w:rFonts w:ascii="Times New Roman" w:hAnsi="Times New Roman" w:cs="Times New Roman"/>
          <w:sz w:val="28"/>
          <w:szCs w:val="28"/>
        </w:rPr>
        <w:t>ho khoa Dược</w:t>
      </w:r>
      <w:r w:rsidR="00AB31D2" w:rsidRPr="00F1232F">
        <w:rPr>
          <w:rFonts w:ascii="Times New Roman" w:hAnsi="Times New Roman" w:cs="Times New Roman"/>
          <w:sz w:val="28"/>
          <w:szCs w:val="28"/>
        </w:rPr>
        <w:t xml:space="preserve"> 03 cơ sở</w:t>
      </w:r>
      <w:r w:rsidRPr="00F1232F">
        <w:rPr>
          <w:rFonts w:ascii="Times New Roman" w:hAnsi="Times New Roman" w:cs="Times New Roman"/>
          <w:sz w:val="28"/>
          <w:szCs w:val="28"/>
        </w:rPr>
        <w:t xml:space="preserve"> của Bệnh viện Đa khoa thành phố Vinh </w:t>
      </w:r>
    </w:p>
    <w:p w14:paraId="13261D96" w14:textId="094F199F" w:rsidR="00AB31D2" w:rsidRPr="00F1232F" w:rsidRDefault="00AB31D2" w:rsidP="003B0DDA">
      <w:pPr>
        <w:spacing w:line="300" w:lineRule="auto"/>
        <w:ind w:firstLine="720"/>
        <w:jc w:val="both"/>
        <w:rPr>
          <w:rFonts w:ascii="Times New Roman" w:hAnsi="Times New Roman" w:cs="Times New Roman"/>
          <w:sz w:val="28"/>
          <w:szCs w:val="28"/>
        </w:rPr>
      </w:pPr>
      <w:r w:rsidRPr="00F1232F">
        <w:rPr>
          <w:rFonts w:ascii="Times New Roman" w:hAnsi="Times New Roman" w:cs="Times New Roman"/>
          <w:sz w:val="28"/>
          <w:szCs w:val="28"/>
        </w:rPr>
        <w:t xml:space="preserve">+ CS1: </w:t>
      </w:r>
      <w:r w:rsidR="00885C3C" w:rsidRPr="00F1232F">
        <w:rPr>
          <w:rFonts w:ascii="Times New Roman" w:hAnsi="Times New Roman" w:cs="Times New Roman"/>
          <w:sz w:val="28"/>
          <w:szCs w:val="28"/>
        </w:rPr>
        <w:t xml:space="preserve"> số 178, đường Trần Phú, </w:t>
      </w:r>
      <w:r w:rsidR="004865E9" w:rsidRPr="00F1232F">
        <w:rPr>
          <w:rFonts w:ascii="Times New Roman" w:hAnsi="Times New Roman" w:cs="Times New Roman"/>
          <w:sz w:val="28"/>
          <w:szCs w:val="28"/>
        </w:rPr>
        <w:t>phường Trường</w:t>
      </w:r>
      <w:r w:rsidR="00885C3C" w:rsidRPr="00F1232F">
        <w:rPr>
          <w:rFonts w:ascii="Times New Roman" w:hAnsi="Times New Roman" w:cs="Times New Roman"/>
          <w:sz w:val="28"/>
          <w:szCs w:val="28"/>
        </w:rPr>
        <w:t xml:space="preserve"> Vinh, Nghệ An; </w:t>
      </w:r>
    </w:p>
    <w:p w14:paraId="4D603E62" w14:textId="7C481264" w:rsidR="00AB31D2" w:rsidRPr="00F1232F" w:rsidRDefault="00AB31D2" w:rsidP="003B0DDA">
      <w:pPr>
        <w:spacing w:line="300" w:lineRule="auto"/>
        <w:ind w:firstLine="720"/>
        <w:jc w:val="both"/>
        <w:rPr>
          <w:rFonts w:ascii="Times New Roman" w:hAnsi="Times New Roman" w:cs="Times New Roman"/>
          <w:sz w:val="28"/>
          <w:szCs w:val="28"/>
        </w:rPr>
      </w:pPr>
      <w:r w:rsidRPr="00F1232F">
        <w:rPr>
          <w:rFonts w:ascii="Times New Roman" w:hAnsi="Times New Roman" w:cs="Times New Roman"/>
          <w:sz w:val="28"/>
          <w:szCs w:val="28"/>
        </w:rPr>
        <w:t xml:space="preserve">+ CS2: </w:t>
      </w:r>
      <w:r w:rsidR="00885C3C" w:rsidRPr="00F1232F">
        <w:rPr>
          <w:rFonts w:ascii="Times New Roman" w:hAnsi="Times New Roman" w:cs="Times New Roman"/>
          <w:sz w:val="28"/>
          <w:szCs w:val="28"/>
        </w:rPr>
        <w:t>số 31, đường L</w:t>
      </w:r>
      <w:r w:rsidR="004865E9" w:rsidRPr="00F1232F">
        <w:rPr>
          <w:rFonts w:ascii="Times New Roman" w:hAnsi="Times New Roman" w:cs="Times New Roman"/>
          <w:sz w:val="28"/>
          <w:szCs w:val="28"/>
        </w:rPr>
        <w:t>ê</w:t>
      </w:r>
      <w:r w:rsidR="00885C3C" w:rsidRPr="00F1232F">
        <w:rPr>
          <w:rFonts w:ascii="Times New Roman" w:hAnsi="Times New Roman" w:cs="Times New Roman"/>
          <w:sz w:val="28"/>
          <w:szCs w:val="28"/>
        </w:rPr>
        <w:t xml:space="preserve"> Ninh, </w:t>
      </w:r>
      <w:r w:rsidR="004865E9" w:rsidRPr="00F1232F">
        <w:rPr>
          <w:rFonts w:ascii="Times New Roman" w:hAnsi="Times New Roman" w:cs="Times New Roman"/>
          <w:sz w:val="28"/>
          <w:szCs w:val="28"/>
        </w:rPr>
        <w:t>phường Vinh Hưng</w:t>
      </w:r>
      <w:r w:rsidR="00885C3C" w:rsidRPr="00F1232F">
        <w:rPr>
          <w:rFonts w:ascii="Times New Roman" w:hAnsi="Times New Roman" w:cs="Times New Roman"/>
          <w:sz w:val="28"/>
          <w:szCs w:val="28"/>
        </w:rPr>
        <w:t>, Nghệ An;</w:t>
      </w:r>
      <w:r w:rsidRPr="00F1232F">
        <w:rPr>
          <w:rFonts w:ascii="Times New Roman" w:hAnsi="Times New Roman" w:cs="Times New Roman"/>
          <w:sz w:val="28"/>
          <w:szCs w:val="28"/>
        </w:rPr>
        <w:t xml:space="preserve"> </w:t>
      </w:r>
    </w:p>
    <w:p w14:paraId="2E4033DD" w14:textId="11792148" w:rsidR="00885C3C" w:rsidRPr="00F1232F" w:rsidRDefault="00AB31D2" w:rsidP="003B0DDA">
      <w:pPr>
        <w:spacing w:line="300" w:lineRule="auto"/>
        <w:ind w:firstLine="720"/>
        <w:jc w:val="both"/>
        <w:rPr>
          <w:rFonts w:ascii="Times New Roman" w:hAnsi="Times New Roman" w:cs="Times New Roman"/>
          <w:sz w:val="28"/>
          <w:szCs w:val="28"/>
        </w:rPr>
      </w:pPr>
      <w:r w:rsidRPr="00F1232F">
        <w:rPr>
          <w:rFonts w:ascii="Times New Roman" w:hAnsi="Times New Roman" w:cs="Times New Roman"/>
          <w:sz w:val="28"/>
          <w:szCs w:val="28"/>
        </w:rPr>
        <w:t>+ CS3</w:t>
      </w:r>
      <w:r w:rsidRPr="00F1232F">
        <w:rPr>
          <w:rFonts w:ascii="Times New Roman" w:hAnsi="Times New Roman" w:cs="Times New Roman"/>
          <w:bCs/>
          <w:sz w:val="28"/>
          <w:szCs w:val="28"/>
        </w:rPr>
        <w:t>: Đường Nguyễn Huệ, phường Cửa Lò, Nghệ An</w:t>
      </w:r>
      <w:r w:rsidR="00B713F0" w:rsidRPr="00F1232F">
        <w:rPr>
          <w:rFonts w:ascii="Times New Roman" w:hAnsi="Times New Roman" w:cs="Times New Roman"/>
          <w:bCs/>
          <w:sz w:val="28"/>
          <w:szCs w:val="28"/>
        </w:rPr>
        <w:t>.</w:t>
      </w:r>
    </w:p>
    <w:p w14:paraId="56BF71C3" w14:textId="77777777" w:rsidR="00885C3C" w:rsidRPr="00F1232F" w:rsidRDefault="00885C3C" w:rsidP="003B0DDA">
      <w:pPr>
        <w:adjustRightInd w:val="0"/>
        <w:snapToGrid w:val="0"/>
        <w:spacing w:line="300" w:lineRule="auto"/>
        <w:ind w:firstLine="720"/>
        <w:jc w:val="both"/>
        <w:rPr>
          <w:rFonts w:ascii="Times New Roman" w:eastAsia="Times New Roman" w:hAnsi="Times New Roman" w:cs="Times New Roman"/>
          <w:b/>
          <w:bCs/>
          <w:color w:val="000000" w:themeColor="text1"/>
          <w:sz w:val="28"/>
          <w:szCs w:val="28"/>
          <w:lang w:val="vi"/>
        </w:rPr>
      </w:pPr>
      <w:r w:rsidRPr="00F1232F">
        <w:rPr>
          <w:rFonts w:ascii="Times New Roman" w:eastAsia="Times New Roman" w:hAnsi="Times New Roman" w:cs="Times New Roman"/>
          <w:b/>
          <w:bCs/>
          <w:color w:val="000000" w:themeColor="text1"/>
          <w:sz w:val="28"/>
          <w:szCs w:val="28"/>
          <w:lang w:val="vi"/>
        </w:rPr>
        <w:t xml:space="preserve">Mục 2. Yêu cầu về kỹ </w:t>
      </w:r>
      <w:r w:rsidRPr="00F1232F">
        <w:rPr>
          <w:rFonts w:ascii="Times New Roman" w:eastAsia="Times New Roman" w:hAnsi="Times New Roman" w:cs="Times New Roman"/>
          <w:b/>
          <w:bCs/>
          <w:color w:val="000000" w:themeColor="text1"/>
          <w:spacing w:val="-2"/>
          <w:sz w:val="28"/>
          <w:szCs w:val="28"/>
          <w:lang w:val="vi"/>
        </w:rPr>
        <w:t>thuật</w:t>
      </w:r>
    </w:p>
    <w:p w14:paraId="7C1FADA0" w14:textId="77777777" w:rsidR="00885C3C" w:rsidRPr="00F1232F" w:rsidRDefault="00885C3C" w:rsidP="003B0DDA">
      <w:pPr>
        <w:adjustRightInd w:val="0"/>
        <w:snapToGrid w:val="0"/>
        <w:spacing w:line="300" w:lineRule="auto"/>
        <w:ind w:firstLine="720"/>
        <w:jc w:val="both"/>
        <w:rPr>
          <w:rFonts w:ascii="Times New Roman" w:eastAsia="Times New Roman" w:hAnsi="Times New Roman" w:cs="Times New Roman"/>
          <w:color w:val="000000" w:themeColor="text1"/>
          <w:sz w:val="28"/>
          <w:szCs w:val="28"/>
          <w:lang w:val="vi"/>
        </w:rPr>
      </w:pPr>
      <w:r w:rsidRPr="00F1232F">
        <w:rPr>
          <w:rFonts w:ascii="Times New Roman" w:eastAsia="Times New Roman" w:hAnsi="Times New Roman" w:cs="Times New Roman"/>
          <w:color w:val="000000" w:themeColor="text1"/>
          <w:sz w:val="28"/>
          <w:szCs w:val="28"/>
          <w:lang w:val="vi"/>
        </w:rPr>
        <w:lastRenderedPageBreak/>
        <w:t>Yêu cầu về kỹ thuật bao gồm các nội dung cơ bản như sau:</w:t>
      </w:r>
    </w:p>
    <w:p w14:paraId="6654DA4B" w14:textId="77777777" w:rsidR="00885C3C" w:rsidRPr="00F1232F" w:rsidRDefault="00885C3C" w:rsidP="003B0DDA">
      <w:pPr>
        <w:adjustRightInd w:val="0"/>
        <w:snapToGrid w:val="0"/>
        <w:spacing w:line="300" w:lineRule="auto"/>
        <w:ind w:firstLine="720"/>
        <w:jc w:val="both"/>
        <w:rPr>
          <w:rFonts w:ascii="Times New Roman" w:eastAsia="Times New Roman" w:hAnsi="Times New Roman" w:cs="Times New Roman"/>
          <w:b/>
          <w:bCs/>
          <w:color w:val="000000" w:themeColor="text1"/>
          <w:sz w:val="28"/>
          <w:szCs w:val="28"/>
          <w:lang w:val="vi"/>
        </w:rPr>
      </w:pPr>
      <w:r w:rsidRPr="00F1232F">
        <w:rPr>
          <w:rFonts w:ascii="Times New Roman" w:eastAsia="Times New Roman" w:hAnsi="Times New Roman" w:cs="Times New Roman"/>
          <w:b/>
          <w:bCs/>
          <w:color w:val="000000" w:themeColor="text1"/>
          <w:sz w:val="28"/>
          <w:szCs w:val="28"/>
          <w:lang w:val="vi"/>
        </w:rPr>
        <w:t xml:space="preserve">2.1. Giới thiệu chung về gói </w:t>
      </w:r>
      <w:r w:rsidRPr="00F1232F">
        <w:rPr>
          <w:rFonts w:ascii="Times New Roman" w:eastAsia="Times New Roman" w:hAnsi="Times New Roman" w:cs="Times New Roman"/>
          <w:b/>
          <w:bCs/>
          <w:color w:val="000000" w:themeColor="text1"/>
          <w:spacing w:val="-4"/>
          <w:sz w:val="28"/>
          <w:szCs w:val="28"/>
          <w:lang w:val="vi"/>
        </w:rPr>
        <w:t>thầu</w:t>
      </w:r>
    </w:p>
    <w:p w14:paraId="7985AC59" w14:textId="783DE443" w:rsidR="002B2AED" w:rsidRDefault="00B713F0" w:rsidP="003B0DDA">
      <w:pPr>
        <w:tabs>
          <w:tab w:val="left" w:pos="6945"/>
        </w:tabs>
        <w:spacing w:line="300" w:lineRule="auto"/>
        <w:ind w:firstLine="567"/>
        <w:jc w:val="both"/>
        <w:rPr>
          <w:rFonts w:ascii="Times New Roman" w:eastAsia="Times New Roman" w:hAnsi="Times New Roman" w:cs="Times New Roman"/>
          <w:sz w:val="28"/>
          <w:szCs w:val="28"/>
        </w:rPr>
      </w:pPr>
      <w:r w:rsidRPr="00F1232F">
        <w:rPr>
          <w:rFonts w:ascii="Times New Roman" w:eastAsia="Times New Roman" w:hAnsi="Times New Roman" w:cs="Times New Roman"/>
          <w:sz w:val="28"/>
          <w:szCs w:val="28"/>
        </w:rPr>
        <w:t xml:space="preserve">- Tên gói thầu: </w:t>
      </w:r>
      <w:r w:rsidRPr="00F1232F">
        <w:rPr>
          <w:rFonts w:ascii="Times New Roman" w:hAnsi="Times New Roman" w:cs="Times New Roman"/>
          <w:bCs/>
          <w:sz w:val="28"/>
          <w:szCs w:val="28"/>
          <w:lang w:val="it-IT"/>
        </w:rPr>
        <w:t xml:space="preserve">Gói thầu số 1: </w:t>
      </w:r>
      <w:bookmarkStart w:id="0" w:name="_Hlk214979421"/>
      <w:r w:rsidRPr="00F1232F">
        <w:rPr>
          <w:rFonts w:ascii="Times New Roman" w:hAnsi="Times New Roman" w:cs="Times New Roman"/>
          <w:sz w:val="28"/>
          <w:szCs w:val="28"/>
          <w:lang w:val="it-IT"/>
        </w:rPr>
        <w:t>Cung ứng bổ sung thuốc Generic năm 2025 -2026</w:t>
      </w:r>
      <w:bookmarkEnd w:id="0"/>
      <w:r w:rsidR="00AC3AE4">
        <w:rPr>
          <w:rFonts w:ascii="Times New Roman" w:hAnsi="Times New Roman" w:cs="Times New Roman"/>
          <w:sz w:val="28"/>
          <w:szCs w:val="28"/>
          <w:lang w:val="it-IT"/>
        </w:rPr>
        <w:t>.</w:t>
      </w:r>
    </w:p>
    <w:p w14:paraId="44592A78" w14:textId="5383D22E" w:rsidR="00B713F0" w:rsidRPr="00F1232F" w:rsidRDefault="00B713F0" w:rsidP="003B0DDA">
      <w:pPr>
        <w:spacing w:line="300" w:lineRule="auto"/>
        <w:ind w:firstLine="567"/>
        <w:jc w:val="both"/>
        <w:rPr>
          <w:rFonts w:ascii="Times New Roman" w:hAnsi="Times New Roman" w:cs="Times New Roman"/>
          <w:bCs/>
          <w:sz w:val="28"/>
          <w:szCs w:val="28"/>
        </w:rPr>
      </w:pPr>
      <w:r w:rsidRPr="00F1232F">
        <w:rPr>
          <w:rFonts w:ascii="Times New Roman" w:eastAsia="Times New Roman" w:hAnsi="Times New Roman" w:cs="Times New Roman"/>
          <w:sz w:val="28"/>
          <w:szCs w:val="28"/>
        </w:rPr>
        <w:t xml:space="preserve">- Tên dự toán: </w:t>
      </w:r>
      <w:r w:rsidR="009A13AE" w:rsidRPr="00F1232F">
        <w:rPr>
          <w:rFonts w:ascii="Times New Roman" w:hAnsi="Times New Roman" w:cs="Times New Roman"/>
          <w:iCs/>
          <w:sz w:val="28"/>
          <w:szCs w:val="28"/>
        </w:rPr>
        <w:t xml:space="preserve">Mua sắm </w:t>
      </w:r>
      <w:proofErr w:type="spellStart"/>
      <w:r w:rsidR="009A13AE" w:rsidRPr="00F1232F">
        <w:rPr>
          <w:rFonts w:ascii="Times New Roman" w:hAnsi="Times New Roman" w:cs="Times New Roman"/>
          <w:iCs/>
          <w:sz w:val="28"/>
          <w:szCs w:val="28"/>
          <w:lang w:val="fr-FR"/>
        </w:rPr>
        <w:t>bổ</w:t>
      </w:r>
      <w:proofErr w:type="spellEnd"/>
      <w:r w:rsidR="009A13AE" w:rsidRPr="00F1232F">
        <w:rPr>
          <w:rFonts w:ascii="Times New Roman" w:hAnsi="Times New Roman" w:cs="Times New Roman"/>
          <w:iCs/>
          <w:sz w:val="28"/>
          <w:szCs w:val="28"/>
          <w:lang w:val="fr-FR"/>
        </w:rPr>
        <w:t xml:space="preserve"> </w:t>
      </w:r>
      <w:proofErr w:type="spellStart"/>
      <w:r w:rsidR="009A13AE" w:rsidRPr="00F1232F">
        <w:rPr>
          <w:rFonts w:ascii="Times New Roman" w:hAnsi="Times New Roman" w:cs="Times New Roman"/>
          <w:iCs/>
          <w:sz w:val="28"/>
          <w:szCs w:val="28"/>
          <w:lang w:val="fr-FR"/>
        </w:rPr>
        <w:t>sung</w:t>
      </w:r>
      <w:proofErr w:type="spellEnd"/>
      <w:r w:rsidR="009A13AE" w:rsidRPr="00F1232F">
        <w:rPr>
          <w:rFonts w:ascii="Times New Roman" w:hAnsi="Times New Roman" w:cs="Times New Roman"/>
          <w:iCs/>
          <w:sz w:val="28"/>
          <w:szCs w:val="28"/>
          <w:lang w:val="fr-FR"/>
        </w:rPr>
        <w:t xml:space="preserve"> </w:t>
      </w:r>
      <w:proofErr w:type="spellStart"/>
      <w:r w:rsidR="009A13AE" w:rsidRPr="00F1232F">
        <w:rPr>
          <w:rFonts w:ascii="Times New Roman" w:hAnsi="Times New Roman" w:cs="Times New Roman"/>
          <w:iCs/>
          <w:sz w:val="28"/>
          <w:szCs w:val="28"/>
          <w:lang w:val="fr-FR"/>
        </w:rPr>
        <w:t>thuốc</w:t>
      </w:r>
      <w:proofErr w:type="spellEnd"/>
      <w:r w:rsidR="009A13AE" w:rsidRPr="00F1232F">
        <w:rPr>
          <w:rFonts w:ascii="Times New Roman" w:hAnsi="Times New Roman" w:cs="Times New Roman"/>
          <w:iCs/>
          <w:sz w:val="28"/>
          <w:szCs w:val="28"/>
          <w:lang w:val="fr-FR"/>
        </w:rPr>
        <w:t xml:space="preserve"> </w:t>
      </w:r>
      <w:proofErr w:type="spellStart"/>
      <w:r w:rsidR="009A13AE" w:rsidRPr="00F1232F">
        <w:rPr>
          <w:rFonts w:ascii="Times New Roman" w:hAnsi="Times New Roman" w:cs="Times New Roman"/>
          <w:iCs/>
          <w:sz w:val="28"/>
          <w:szCs w:val="28"/>
          <w:lang w:val="fr-FR"/>
        </w:rPr>
        <w:t>cho</w:t>
      </w:r>
      <w:proofErr w:type="spellEnd"/>
      <w:r w:rsidR="009A13AE" w:rsidRPr="00F1232F">
        <w:rPr>
          <w:rFonts w:ascii="Times New Roman" w:hAnsi="Times New Roman" w:cs="Times New Roman"/>
          <w:iCs/>
          <w:sz w:val="28"/>
          <w:szCs w:val="28"/>
          <w:lang w:val="fr-FR"/>
        </w:rPr>
        <w:t xml:space="preserve"> </w:t>
      </w:r>
      <w:proofErr w:type="spellStart"/>
      <w:r w:rsidR="009A13AE" w:rsidRPr="00F1232F">
        <w:rPr>
          <w:rFonts w:ascii="Times New Roman" w:hAnsi="Times New Roman" w:cs="Times New Roman"/>
          <w:iCs/>
          <w:sz w:val="28"/>
          <w:szCs w:val="28"/>
          <w:lang w:val="fr-FR"/>
        </w:rPr>
        <w:t>kế</w:t>
      </w:r>
      <w:proofErr w:type="spellEnd"/>
      <w:r w:rsidR="009A13AE" w:rsidRPr="00F1232F">
        <w:rPr>
          <w:rFonts w:ascii="Times New Roman" w:hAnsi="Times New Roman" w:cs="Times New Roman"/>
          <w:iCs/>
          <w:sz w:val="28"/>
          <w:szCs w:val="28"/>
          <w:lang w:val="fr-FR"/>
        </w:rPr>
        <w:t xml:space="preserve"> </w:t>
      </w:r>
      <w:proofErr w:type="spellStart"/>
      <w:r w:rsidR="009A13AE" w:rsidRPr="00F1232F">
        <w:rPr>
          <w:rFonts w:ascii="Times New Roman" w:hAnsi="Times New Roman" w:cs="Times New Roman"/>
          <w:iCs/>
          <w:sz w:val="28"/>
          <w:szCs w:val="28"/>
          <w:lang w:val="fr-FR"/>
        </w:rPr>
        <w:t>hoạch</w:t>
      </w:r>
      <w:proofErr w:type="spellEnd"/>
      <w:r w:rsidR="009A13AE" w:rsidRPr="00F1232F">
        <w:rPr>
          <w:rFonts w:ascii="Times New Roman" w:hAnsi="Times New Roman" w:cs="Times New Roman"/>
          <w:iCs/>
          <w:sz w:val="28"/>
          <w:szCs w:val="28"/>
          <w:lang w:val="fr-FR"/>
        </w:rPr>
        <w:t xml:space="preserve"> mua </w:t>
      </w:r>
      <w:proofErr w:type="spellStart"/>
      <w:r w:rsidR="009A13AE" w:rsidRPr="00F1232F">
        <w:rPr>
          <w:rFonts w:ascii="Times New Roman" w:hAnsi="Times New Roman" w:cs="Times New Roman"/>
          <w:iCs/>
          <w:sz w:val="28"/>
          <w:szCs w:val="28"/>
          <w:lang w:val="fr-FR"/>
        </w:rPr>
        <w:t>sắm</w:t>
      </w:r>
      <w:proofErr w:type="spellEnd"/>
      <w:r w:rsidR="009A13AE" w:rsidRPr="00F1232F">
        <w:rPr>
          <w:rFonts w:ascii="Times New Roman" w:hAnsi="Times New Roman" w:cs="Times New Roman"/>
          <w:iCs/>
          <w:sz w:val="28"/>
          <w:szCs w:val="28"/>
          <w:lang w:val="fr-FR"/>
        </w:rPr>
        <w:t xml:space="preserve"> </w:t>
      </w:r>
      <w:proofErr w:type="spellStart"/>
      <w:r w:rsidR="009A13AE" w:rsidRPr="00F1232F">
        <w:rPr>
          <w:rFonts w:ascii="Times New Roman" w:hAnsi="Times New Roman" w:cs="Times New Roman"/>
          <w:iCs/>
          <w:sz w:val="28"/>
          <w:szCs w:val="28"/>
          <w:lang w:val="fr-FR"/>
        </w:rPr>
        <w:t>thuốc</w:t>
      </w:r>
      <w:proofErr w:type="spellEnd"/>
      <w:r w:rsidR="009A13AE" w:rsidRPr="00F1232F">
        <w:rPr>
          <w:rFonts w:ascii="Times New Roman" w:hAnsi="Times New Roman" w:cs="Times New Roman"/>
          <w:iCs/>
          <w:sz w:val="28"/>
          <w:szCs w:val="28"/>
          <w:lang w:val="fr-FR"/>
        </w:rPr>
        <w:t xml:space="preserve"> </w:t>
      </w:r>
      <w:proofErr w:type="spellStart"/>
      <w:r w:rsidR="009A13AE" w:rsidRPr="00F1232F">
        <w:rPr>
          <w:rFonts w:ascii="Times New Roman" w:hAnsi="Times New Roman" w:cs="Times New Roman"/>
          <w:iCs/>
          <w:sz w:val="28"/>
          <w:szCs w:val="28"/>
          <w:lang w:val="fr-FR"/>
        </w:rPr>
        <w:t>năm</w:t>
      </w:r>
      <w:proofErr w:type="spellEnd"/>
      <w:r w:rsidR="009A13AE" w:rsidRPr="00F1232F">
        <w:rPr>
          <w:rFonts w:ascii="Times New Roman" w:hAnsi="Times New Roman" w:cs="Times New Roman"/>
          <w:iCs/>
          <w:sz w:val="28"/>
          <w:szCs w:val="28"/>
          <w:lang w:val="fr-FR"/>
        </w:rPr>
        <w:t xml:space="preserve"> 2025 -2026 </w:t>
      </w:r>
      <w:proofErr w:type="spellStart"/>
      <w:r w:rsidR="009A13AE" w:rsidRPr="00F1232F">
        <w:rPr>
          <w:rFonts w:ascii="Times New Roman" w:hAnsi="Times New Roman" w:cs="Times New Roman"/>
          <w:iCs/>
          <w:sz w:val="28"/>
          <w:szCs w:val="28"/>
          <w:lang w:val="fr-FR"/>
        </w:rPr>
        <w:t>tại</w:t>
      </w:r>
      <w:proofErr w:type="spellEnd"/>
      <w:r w:rsidR="009A13AE" w:rsidRPr="00F1232F">
        <w:rPr>
          <w:rFonts w:ascii="Times New Roman" w:hAnsi="Times New Roman" w:cs="Times New Roman"/>
          <w:iCs/>
          <w:sz w:val="28"/>
          <w:szCs w:val="28"/>
          <w:lang w:val="fr-FR"/>
        </w:rPr>
        <w:t xml:space="preserve"> </w:t>
      </w:r>
      <w:r w:rsidR="009A13AE" w:rsidRPr="00F1232F">
        <w:rPr>
          <w:rFonts w:ascii="Times New Roman" w:hAnsi="Times New Roman" w:cs="Times New Roman"/>
          <w:iCs/>
          <w:sz w:val="28"/>
          <w:szCs w:val="28"/>
        </w:rPr>
        <w:t>Bệnh viện Đa khoa thành phố Vinh</w:t>
      </w:r>
      <w:r w:rsidRPr="00F1232F">
        <w:rPr>
          <w:rFonts w:ascii="Times New Roman" w:hAnsi="Times New Roman" w:cs="Times New Roman"/>
          <w:bCs/>
          <w:sz w:val="28"/>
          <w:szCs w:val="28"/>
        </w:rPr>
        <w:t>.</w:t>
      </w:r>
    </w:p>
    <w:p w14:paraId="2BBF1184" w14:textId="01925E16" w:rsidR="00B713F0" w:rsidRPr="00F1232F" w:rsidRDefault="00B713F0" w:rsidP="003B0DDA">
      <w:pPr>
        <w:spacing w:line="300" w:lineRule="auto"/>
        <w:ind w:firstLine="567"/>
        <w:jc w:val="both"/>
        <w:rPr>
          <w:rFonts w:ascii="Times New Roman" w:eastAsia="Times New Roman" w:hAnsi="Times New Roman" w:cs="Times New Roman"/>
          <w:sz w:val="28"/>
          <w:szCs w:val="28"/>
        </w:rPr>
      </w:pPr>
      <w:r w:rsidRPr="00F1232F">
        <w:rPr>
          <w:rFonts w:ascii="Times New Roman" w:eastAsia="Times New Roman" w:hAnsi="Times New Roman" w:cs="Times New Roman"/>
          <w:sz w:val="28"/>
          <w:szCs w:val="28"/>
        </w:rPr>
        <w:t xml:space="preserve">- Quy mô thực hiện dự toán mua sắm: Cung cấp </w:t>
      </w:r>
      <w:r w:rsidRPr="00F1232F">
        <w:rPr>
          <w:rFonts w:ascii="Times New Roman" w:hAnsi="Times New Roman" w:cs="Times New Roman"/>
          <w:bCs/>
          <w:sz w:val="28"/>
          <w:szCs w:val="28"/>
        </w:rPr>
        <w:t xml:space="preserve">các mặt hàng thuốc </w:t>
      </w:r>
      <w:r w:rsidR="00A75EDF" w:rsidRPr="00F1232F">
        <w:rPr>
          <w:rFonts w:ascii="Times New Roman" w:hAnsi="Times New Roman" w:cs="Times New Roman"/>
          <w:bCs/>
          <w:sz w:val="28"/>
          <w:szCs w:val="28"/>
        </w:rPr>
        <w:t xml:space="preserve">bổ sung </w:t>
      </w:r>
      <w:r w:rsidRPr="00F1232F">
        <w:rPr>
          <w:rFonts w:ascii="Times New Roman" w:hAnsi="Times New Roman" w:cs="Times New Roman"/>
          <w:bCs/>
          <w:sz w:val="28"/>
          <w:szCs w:val="28"/>
        </w:rPr>
        <w:t xml:space="preserve"> cho Bệnh viện </w:t>
      </w:r>
      <w:r w:rsidR="00A75EDF" w:rsidRPr="00F1232F">
        <w:rPr>
          <w:rFonts w:ascii="Times New Roman" w:hAnsi="Times New Roman" w:cs="Times New Roman"/>
          <w:bCs/>
          <w:sz w:val="28"/>
          <w:szCs w:val="28"/>
        </w:rPr>
        <w:t>Đa khoa thành phố Vinh</w:t>
      </w:r>
      <w:r w:rsidRPr="00F1232F">
        <w:rPr>
          <w:rFonts w:ascii="Times New Roman" w:hAnsi="Times New Roman" w:cs="Times New Roman"/>
          <w:bCs/>
          <w:sz w:val="28"/>
          <w:szCs w:val="28"/>
        </w:rPr>
        <w:t>.</w:t>
      </w:r>
    </w:p>
    <w:p w14:paraId="5C0FB936" w14:textId="3B3B7A21" w:rsidR="00B713F0" w:rsidRPr="00F1232F" w:rsidRDefault="00B713F0" w:rsidP="003B0DDA">
      <w:pPr>
        <w:spacing w:line="300" w:lineRule="auto"/>
        <w:ind w:firstLine="567"/>
        <w:jc w:val="both"/>
        <w:rPr>
          <w:rFonts w:ascii="Times New Roman" w:eastAsia="Calibri" w:hAnsi="Times New Roman" w:cs="Times New Roman"/>
          <w:bCs/>
          <w:sz w:val="28"/>
          <w:szCs w:val="28"/>
        </w:rPr>
      </w:pPr>
      <w:r w:rsidRPr="00F1232F">
        <w:rPr>
          <w:rFonts w:ascii="Times New Roman" w:eastAsia="Times New Roman" w:hAnsi="Times New Roman" w:cs="Times New Roman"/>
          <w:sz w:val="28"/>
          <w:szCs w:val="28"/>
        </w:rPr>
        <w:t xml:space="preserve">- Nguồn vốn: </w:t>
      </w:r>
      <w:bookmarkStart w:id="1" w:name="_Hlk214971471"/>
      <w:r w:rsidR="009A13AE" w:rsidRPr="00F1232F">
        <w:rPr>
          <w:rFonts w:ascii="Times New Roman" w:hAnsi="Times New Roman" w:cs="Times New Roman"/>
          <w:sz w:val="28"/>
          <w:szCs w:val="28"/>
          <w:lang w:val="pl-PL"/>
        </w:rPr>
        <w:t>Nguồn Bảo hiểm y tế, nguồn viện phí và các nguồn thu hợp pháp khác của Bệnh viện Đa khoa Thành phố Vinh năm 2026-2027</w:t>
      </w:r>
      <w:bookmarkEnd w:id="1"/>
      <w:r w:rsidRPr="00F1232F">
        <w:rPr>
          <w:rFonts w:ascii="Times New Roman" w:eastAsia="Calibri" w:hAnsi="Times New Roman" w:cs="Times New Roman"/>
          <w:bCs/>
          <w:sz w:val="28"/>
          <w:szCs w:val="28"/>
        </w:rPr>
        <w:t>.</w:t>
      </w:r>
    </w:p>
    <w:p w14:paraId="624138A9" w14:textId="77777777" w:rsidR="00B713F0" w:rsidRPr="00F1232F" w:rsidRDefault="00B713F0" w:rsidP="003B0DDA">
      <w:pPr>
        <w:spacing w:line="300" w:lineRule="auto"/>
        <w:ind w:firstLine="567"/>
        <w:jc w:val="both"/>
        <w:rPr>
          <w:rFonts w:ascii="Times New Roman" w:eastAsia="Times New Roman" w:hAnsi="Times New Roman" w:cs="Times New Roman"/>
          <w:sz w:val="28"/>
          <w:szCs w:val="28"/>
        </w:rPr>
      </w:pPr>
      <w:r w:rsidRPr="00F1232F">
        <w:rPr>
          <w:rFonts w:ascii="Times New Roman" w:eastAsia="Times New Roman" w:hAnsi="Times New Roman" w:cs="Times New Roman"/>
          <w:sz w:val="28"/>
          <w:szCs w:val="28"/>
        </w:rPr>
        <w:t>- Hình thức và phương thức lựa chọn nhà thầu:</w:t>
      </w:r>
    </w:p>
    <w:p w14:paraId="7B27A8BF" w14:textId="00D80369" w:rsidR="00B713F0" w:rsidRPr="00F1232F" w:rsidRDefault="00B713F0" w:rsidP="003B0DDA">
      <w:pPr>
        <w:spacing w:line="300" w:lineRule="auto"/>
        <w:ind w:firstLine="567"/>
        <w:jc w:val="both"/>
        <w:rPr>
          <w:rFonts w:ascii="Times New Roman" w:eastAsia="Times New Roman" w:hAnsi="Times New Roman" w:cs="Times New Roman"/>
          <w:sz w:val="28"/>
          <w:szCs w:val="28"/>
        </w:rPr>
      </w:pPr>
      <w:r w:rsidRPr="00F1232F">
        <w:rPr>
          <w:rFonts w:ascii="Times New Roman" w:eastAsia="Times New Roman" w:hAnsi="Times New Roman" w:cs="Times New Roman"/>
          <w:sz w:val="28"/>
          <w:szCs w:val="28"/>
        </w:rPr>
        <w:t xml:space="preserve">+ Hình thức lựa chọn nhà thầu: </w:t>
      </w:r>
      <w:r w:rsidRPr="00F1232F">
        <w:rPr>
          <w:rFonts w:ascii="Times New Roman" w:hAnsi="Times New Roman" w:cs="Times New Roman"/>
          <w:bCs/>
          <w:sz w:val="28"/>
          <w:szCs w:val="28"/>
        </w:rPr>
        <w:t>Đấu thầu rộng rãi trong nước qua mạng</w:t>
      </w:r>
      <w:r w:rsidRPr="00F1232F">
        <w:rPr>
          <w:rFonts w:ascii="Times New Roman" w:eastAsia="Times New Roman" w:hAnsi="Times New Roman" w:cs="Times New Roman"/>
          <w:sz w:val="28"/>
          <w:szCs w:val="28"/>
        </w:rPr>
        <w:t>.</w:t>
      </w:r>
    </w:p>
    <w:p w14:paraId="3B81A32B" w14:textId="77777777" w:rsidR="00B713F0" w:rsidRPr="00F1232F" w:rsidRDefault="00B713F0" w:rsidP="003B0DDA">
      <w:pPr>
        <w:spacing w:line="300" w:lineRule="auto"/>
        <w:ind w:firstLine="567"/>
        <w:jc w:val="both"/>
        <w:rPr>
          <w:rFonts w:ascii="Times New Roman" w:eastAsia="Times New Roman" w:hAnsi="Times New Roman" w:cs="Times New Roman"/>
          <w:sz w:val="28"/>
          <w:szCs w:val="28"/>
        </w:rPr>
      </w:pPr>
      <w:r w:rsidRPr="00F1232F">
        <w:rPr>
          <w:rFonts w:ascii="Times New Roman" w:eastAsia="Times New Roman" w:hAnsi="Times New Roman" w:cs="Times New Roman"/>
          <w:sz w:val="28"/>
          <w:szCs w:val="28"/>
        </w:rPr>
        <w:t>+ Phương thức lựa chọn nhà thầu: Một giai đoạn một túi hồ sơ.</w:t>
      </w:r>
    </w:p>
    <w:p w14:paraId="775D8528" w14:textId="77777777" w:rsidR="00B713F0" w:rsidRPr="00F1232F" w:rsidRDefault="00B713F0" w:rsidP="003B0DDA">
      <w:pPr>
        <w:spacing w:line="300" w:lineRule="auto"/>
        <w:ind w:firstLine="567"/>
        <w:jc w:val="both"/>
        <w:rPr>
          <w:rFonts w:ascii="Times New Roman" w:eastAsia="Times New Roman" w:hAnsi="Times New Roman" w:cs="Times New Roman"/>
          <w:sz w:val="28"/>
          <w:szCs w:val="28"/>
        </w:rPr>
      </w:pPr>
      <w:r w:rsidRPr="00F1232F">
        <w:rPr>
          <w:rFonts w:ascii="Times New Roman" w:eastAsia="Times New Roman" w:hAnsi="Times New Roman" w:cs="Times New Roman"/>
          <w:sz w:val="28"/>
          <w:szCs w:val="28"/>
        </w:rPr>
        <w:t>- Loại hợp đồng: Hợp đồng theo đơn giá cố định.</w:t>
      </w:r>
    </w:p>
    <w:p w14:paraId="59CA35E2" w14:textId="11646937" w:rsidR="00B713F0" w:rsidRPr="00AC3AE4" w:rsidRDefault="00B713F0" w:rsidP="003B0DDA">
      <w:pPr>
        <w:autoSpaceDE w:val="0"/>
        <w:autoSpaceDN w:val="0"/>
        <w:adjustRightInd w:val="0"/>
        <w:spacing w:line="300" w:lineRule="auto"/>
        <w:ind w:firstLine="567"/>
        <w:jc w:val="both"/>
        <w:rPr>
          <w:rFonts w:ascii="Times New Roman" w:eastAsia="Calibri" w:hAnsi="Times New Roman" w:cs="Times New Roman"/>
          <w:sz w:val="28"/>
          <w:szCs w:val="28"/>
          <w:lang w:val="en-US"/>
        </w:rPr>
      </w:pPr>
      <w:r w:rsidRPr="00F1232F">
        <w:rPr>
          <w:rFonts w:ascii="Times New Roman" w:eastAsia="Times New Roman" w:hAnsi="Times New Roman" w:cs="Times New Roman"/>
          <w:sz w:val="28"/>
          <w:szCs w:val="28"/>
        </w:rPr>
        <w:t xml:space="preserve">- Địa điểm thực hiện dự toán mua sắm: </w:t>
      </w:r>
      <w:r w:rsidRPr="00F1232F">
        <w:rPr>
          <w:rFonts w:ascii="Times New Roman" w:eastAsia="Calibri" w:hAnsi="Times New Roman" w:cs="Times New Roman"/>
          <w:sz w:val="28"/>
          <w:szCs w:val="28"/>
        </w:rPr>
        <w:t xml:space="preserve">Khoa Dược </w:t>
      </w:r>
      <w:r w:rsidR="004865E9" w:rsidRPr="00F1232F">
        <w:rPr>
          <w:rFonts w:ascii="Times New Roman" w:eastAsia="Calibri" w:hAnsi="Times New Roman" w:cs="Times New Roman"/>
          <w:sz w:val="28"/>
          <w:szCs w:val="28"/>
        </w:rPr>
        <w:t xml:space="preserve">03 cơ sở </w:t>
      </w:r>
      <w:r w:rsidRPr="00F1232F">
        <w:rPr>
          <w:rFonts w:ascii="Times New Roman" w:eastAsia="Calibri" w:hAnsi="Times New Roman" w:cs="Times New Roman"/>
          <w:sz w:val="28"/>
          <w:szCs w:val="28"/>
        </w:rPr>
        <w:t xml:space="preserve">- Bệnh viện </w:t>
      </w:r>
      <w:r w:rsidR="004865E9" w:rsidRPr="00F1232F">
        <w:rPr>
          <w:rFonts w:ascii="Times New Roman" w:eastAsia="Calibri" w:hAnsi="Times New Roman" w:cs="Times New Roman"/>
          <w:sz w:val="28"/>
          <w:szCs w:val="28"/>
        </w:rPr>
        <w:t>Đa khoa thành phố Vinh</w:t>
      </w:r>
    </w:p>
    <w:p w14:paraId="68DE255D" w14:textId="77777777" w:rsidR="004865E9" w:rsidRPr="00F1232F" w:rsidRDefault="004865E9" w:rsidP="003B0DDA">
      <w:pPr>
        <w:spacing w:line="300" w:lineRule="auto"/>
        <w:ind w:firstLine="720"/>
        <w:jc w:val="both"/>
        <w:rPr>
          <w:rFonts w:ascii="Times New Roman" w:hAnsi="Times New Roman" w:cs="Times New Roman"/>
          <w:sz w:val="28"/>
          <w:szCs w:val="28"/>
        </w:rPr>
      </w:pPr>
      <w:r w:rsidRPr="00F1232F">
        <w:rPr>
          <w:rFonts w:ascii="Times New Roman" w:hAnsi="Times New Roman" w:cs="Times New Roman"/>
          <w:sz w:val="28"/>
          <w:szCs w:val="28"/>
        </w:rPr>
        <w:t xml:space="preserve">+ CS1:  số 178, đường Trần Phú, phường Trường Vinh, Nghệ An; </w:t>
      </w:r>
    </w:p>
    <w:p w14:paraId="2D4C57C6" w14:textId="77777777" w:rsidR="004865E9" w:rsidRPr="00F1232F" w:rsidRDefault="004865E9" w:rsidP="003B0DDA">
      <w:pPr>
        <w:spacing w:line="300" w:lineRule="auto"/>
        <w:ind w:firstLine="720"/>
        <w:jc w:val="both"/>
        <w:rPr>
          <w:rFonts w:ascii="Times New Roman" w:hAnsi="Times New Roman" w:cs="Times New Roman"/>
          <w:sz w:val="28"/>
          <w:szCs w:val="28"/>
        </w:rPr>
      </w:pPr>
      <w:r w:rsidRPr="00F1232F">
        <w:rPr>
          <w:rFonts w:ascii="Times New Roman" w:hAnsi="Times New Roman" w:cs="Times New Roman"/>
          <w:sz w:val="28"/>
          <w:szCs w:val="28"/>
        </w:rPr>
        <w:t xml:space="preserve">+ CS2: số 31, đường Lê Ninh, phường Vinh Hưng, Nghệ An; </w:t>
      </w:r>
    </w:p>
    <w:p w14:paraId="64D00B7D" w14:textId="77777777" w:rsidR="004865E9" w:rsidRPr="00F1232F" w:rsidRDefault="004865E9" w:rsidP="003B0DDA">
      <w:pPr>
        <w:spacing w:line="300" w:lineRule="auto"/>
        <w:ind w:firstLine="720"/>
        <w:jc w:val="both"/>
        <w:rPr>
          <w:rFonts w:ascii="Times New Roman" w:hAnsi="Times New Roman" w:cs="Times New Roman"/>
          <w:sz w:val="28"/>
          <w:szCs w:val="28"/>
        </w:rPr>
      </w:pPr>
      <w:r w:rsidRPr="00F1232F">
        <w:rPr>
          <w:rFonts w:ascii="Times New Roman" w:hAnsi="Times New Roman" w:cs="Times New Roman"/>
          <w:sz w:val="28"/>
          <w:szCs w:val="28"/>
        </w:rPr>
        <w:t>+ CS3</w:t>
      </w:r>
      <w:r w:rsidRPr="00F1232F">
        <w:rPr>
          <w:rFonts w:ascii="Times New Roman" w:hAnsi="Times New Roman" w:cs="Times New Roman"/>
          <w:bCs/>
          <w:sz w:val="28"/>
          <w:szCs w:val="28"/>
        </w:rPr>
        <w:t>: Đường Nguyễn Huệ, phường Cửa Lò, Nghệ An.</w:t>
      </w:r>
    </w:p>
    <w:p w14:paraId="3D81FDBD" w14:textId="426E8F8E" w:rsidR="00B713F0" w:rsidRPr="00F1232F" w:rsidRDefault="00B713F0" w:rsidP="003B0DDA">
      <w:pPr>
        <w:autoSpaceDE w:val="0"/>
        <w:autoSpaceDN w:val="0"/>
        <w:adjustRightInd w:val="0"/>
        <w:spacing w:line="300" w:lineRule="auto"/>
        <w:ind w:firstLine="567"/>
        <w:jc w:val="both"/>
        <w:rPr>
          <w:rFonts w:ascii="Times New Roman" w:eastAsia="Times New Roman" w:hAnsi="Times New Roman" w:cs="Times New Roman"/>
          <w:sz w:val="28"/>
          <w:szCs w:val="28"/>
        </w:rPr>
      </w:pPr>
      <w:r w:rsidRPr="00F1232F">
        <w:rPr>
          <w:rFonts w:ascii="Times New Roman" w:eastAsia="Times New Roman" w:hAnsi="Times New Roman" w:cs="Times New Roman"/>
          <w:sz w:val="28"/>
          <w:szCs w:val="28"/>
        </w:rPr>
        <w:t xml:space="preserve">- Thời gian thực hiện gói thầu: Thời gian thực hiện gói thầu cho từng phần là </w:t>
      </w:r>
      <w:r w:rsidR="00830BC7" w:rsidRPr="00F1232F">
        <w:rPr>
          <w:rFonts w:ascii="Times New Roman" w:eastAsia="Times New Roman" w:hAnsi="Times New Roman" w:cs="Times New Roman"/>
          <w:sz w:val="28"/>
          <w:szCs w:val="28"/>
        </w:rPr>
        <w:t>18</w:t>
      </w:r>
      <w:r w:rsidRPr="00F1232F">
        <w:rPr>
          <w:rFonts w:ascii="Times New Roman" w:eastAsia="Times New Roman" w:hAnsi="Times New Roman" w:cs="Times New Roman"/>
          <w:sz w:val="28"/>
          <w:szCs w:val="28"/>
        </w:rPr>
        <w:t xml:space="preserve"> tháng kể từ ngày hợp đồng có hiệu lực</w:t>
      </w:r>
      <w:r w:rsidR="004865E9" w:rsidRPr="00F1232F">
        <w:rPr>
          <w:rFonts w:ascii="Times New Roman" w:eastAsia="Times New Roman" w:hAnsi="Times New Roman" w:cs="Times New Roman"/>
          <w:sz w:val="28"/>
          <w:szCs w:val="28"/>
          <w:lang w:val="vi"/>
        </w:rPr>
        <w:t>(</w:t>
      </w:r>
      <w:r w:rsidR="00874C51" w:rsidRPr="00F1232F">
        <w:rPr>
          <w:rFonts w:ascii="Times New Roman" w:eastAsia="Times New Roman" w:hAnsi="Times New Roman" w:cs="Times New Roman"/>
          <w:sz w:val="28"/>
          <w:szCs w:val="28"/>
        </w:rPr>
        <w:t xml:space="preserve"> nhưng </w:t>
      </w:r>
      <w:r w:rsidR="004865E9" w:rsidRPr="00F1232F">
        <w:rPr>
          <w:rFonts w:ascii="Times New Roman" w:eastAsia="Times New Roman" w:hAnsi="Times New Roman" w:cs="Times New Roman"/>
          <w:sz w:val="28"/>
          <w:szCs w:val="28"/>
          <w:lang w:val="vi"/>
        </w:rPr>
        <w:t>không vượt quá ngày 30/06/2027)</w:t>
      </w:r>
      <w:r w:rsidRPr="00F1232F">
        <w:rPr>
          <w:rFonts w:ascii="Times New Roman" w:eastAsia="Times New Roman" w:hAnsi="Times New Roman" w:cs="Times New Roman"/>
          <w:sz w:val="28"/>
          <w:szCs w:val="28"/>
        </w:rPr>
        <w:t>.</w:t>
      </w:r>
    </w:p>
    <w:p w14:paraId="2DB3F5A9" w14:textId="498EFBB5" w:rsidR="00885C3C" w:rsidRPr="00F1232F" w:rsidRDefault="00885C3C" w:rsidP="003B0DDA">
      <w:pPr>
        <w:adjustRightInd w:val="0"/>
        <w:snapToGrid w:val="0"/>
        <w:spacing w:line="300" w:lineRule="auto"/>
        <w:ind w:firstLine="720"/>
        <w:jc w:val="both"/>
        <w:rPr>
          <w:rFonts w:ascii="Times New Roman" w:eastAsia="Times New Roman" w:hAnsi="Times New Roman" w:cs="Times New Roman"/>
          <w:b/>
          <w:bCs/>
          <w:color w:val="000000" w:themeColor="text1"/>
          <w:spacing w:val="-2"/>
          <w:sz w:val="28"/>
          <w:szCs w:val="28"/>
        </w:rPr>
      </w:pPr>
      <w:r w:rsidRPr="00F1232F">
        <w:rPr>
          <w:rFonts w:ascii="Times New Roman" w:eastAsia="Times New Roman" w:hAnsi="Times New Roman" w:cs="Times New Roman"/>
          <w:b/>
          <w:bCs/>
          <w:color w:val="000000" w:themeColor="text1"/>
          <w:sz w:val="28"/>
          <w:szCs w:val="28"/>
          <w:lang w:val="vi"/>
        </w:rPr>
        <w:t xml:space="preserve">2.2. Yêu cầu về kỹ </w:t>
      </w:r>
      <w:r w:rsidRPr="00F1232F">
        <w:rPr>
          <w:rFonts w:ascii="Times New Roman" w:eastAsia="Times New Roman" w:hAnsi="Times New Roman" w:cs="Times New Roman"/>
          <w:b/>
          <w:bCs/>
          <w:color w:val="000000" w:themeColor="text1"/>
          <w:spacing w:val="-2"/>
          <w:sz w:val="28"/>
          <w:szCs w:val="28"/>
          <w:lang w:val="vi"/>
        </w:rPr>
        <w:t>thuật</w:t>
      </w:r>
      <w:r w:rsidR="00B43C69" w:rsidRPr="00F1232F">
        <w:rPr>
          <w:rFonts w:ascii="Times New Roman" w:eastAsia="Times New Roman" w:hAnsi="Times New Roman" w:cs="Times New Roman"/>
          <w:b/>
          <w:bCs/>
          <w:color w:val="000000" w:themeColor="text1"/>
          <w:spacing w:val="-2"/>
          <w:sz w:val="28"/>
          <w:szCs w:val="28"/>
        </w:rPr>
        <w:t>:</w:t>
      </w:r>
    </w:p>
    <w:p w14:paraId="3600F1BE" w14:textId="5D46CA95" w:rsidR="00612744" w:rsidRPr="00091092" w:rsidRDefault="00612744" w:rsidP="003B0DDA">
      <w:pPr>
        <w:adjustRightInd w:val="0"/>
        <w:snapToGrid w:val="0"/>
        <w:spacing w:line="300" w:lineRule="auto"/>
        <w:ind w:firstLine="720"/>
        <w:jc w:val="both"/>
        <w:rPr>
          <w:rFonts w:ascii="Times New Roman" w:eastAsia="Times New Roman" w:hAnsi="Times New Roman" w:cs="Times New Roman"/>
          <w:color w:val="000000" w:themeColor="text1"/>
          <w:spacing w:val="-2"/>
          <w:sz w:val="28"/>
          <w:szCs w:val="28"/>
        </w:rPr>
      </w:pPr>
      <w:r w:rsidRPr="00F1232F">
        <w:rPr>
          <w:rFonts w:ascii="Times New Roman" w:eastAsia="Times New Roman" w:hAnsi="Times New Roman" w:cs="Times New Roman"/>
          <w:color w:val="000000" w:themeColor="text1"/>
          <w:sz w:val="28"/>
          <w:szCs w:val="28"/>
          <w:lang w:val="vi"/>
        </w:rPr>
        <w:t>Yêu cầu về kỹ thuật bao gồm</w:t>
      </w:r>
      <w:r w:rsidRPr="00F1232F">
        <w:rPr>
          <w:rFonts w:ascii="Times New Roman" w:eastAsia="Times New Roman" w:hAnsi="Times New Roman" w:cs="Times New Roman"/>
          <w:color w:val="000000" w:themeColor="text1"/>
          <w:spacing w:val="-1"/>
          <w:sz w:val="28"/>
          <w:szCs w:val="28"/>
          <w:lang w:val="vi"/>
        </w:rPr>
        <w:t xml:space="preserve"> </w:t>
      </w:r>
      <w:r w:rsidRPr="00F1232F">
        <w:rPr>
          <w:rFonts w:ascii="Times New Roman" w:eastAsia="Times New Roman" w:hAnsi="Times New Roman" w:cs="Times New Roman"/>
          <w:color w:val="000000" w:themeColor="text1"/>
          <w:sz w:val="28"/>
          <w:szCs w:val="28"/>
          <w:lang w:val="vi"/>
        </w:rPr>
        <w:t>yêu cầu về kỹ thuật chung và yêu cầu</w:t>
      </w:r>
      <w:r w:rsidRPr="00F1232F">
        <w:rPr>
          <w:rFonts w:ascii="Times New Roman" w:eastAsia="Times New Roman" w:hAnsi="Times New Roman" w:cs="Times New Roman"/>
          <w:color w:val="000000" w:themeColor="text1"/>
          <w:spacing w:val="-1"/>
          <w:sz w:val="28"/>
          <w:szCs w:val="28"/>
          <w:lang w:val="vi"/>
        </w:rPr>
        <w:t xml:space="preserve"> </w:t>
      </w:r>
      <w:r w:rsidRPr="00F1232F">
        <w:rPr>
          <w:rFonts w:ascii="Times New Roman" w:eastAsia="Times New Roman" w:hAnsi="Times New Roman" w:cs="Times New Roman"/>
          <w:color w:val="000000" w:themeColor="text1"/>
          <w:sz w:val="28"/>
          <w:szCs w:val="28"/>
          <w:lang w:val="vi"/>
        </w:rPr>
        <w:t>về kỹ</w:t>
      </w:r>
      <w:r w:rsidRPr="00091092">
        <w:rPr>
          <w:rFonts w:ascii="Times New Roman" w:eastAsia="Times New Roman" w:hAnsi="Times New Roman" w:cs="Times New Roman"/>
          <w:color w:val="000000" w:themeColor="text1"/>
          <w:sz w:val="28"/>
          <w:szCs w:val="28"/>
          <w:lang w:val="vi"/>
        </w:rPr>
        <w:t xml:space="preserve"> thuật chi</w:t>
      </w:r>
      <w:r w:rsidRPr="00091092">
        <w:rPr>
          <w:rFonts w:ascii="Times New Roman" w:eastAsia="Times New Roman" w:hAnsi="Times New Roman" w:cs="Times New Roman"/>
          <w:color w:val="000000" w:themeColor="text1"/>
          <w:spacing w:val="-1"/>
          <w:sz w:val="28"/>
          <w:szCs w:val="28"/>
          <w:lang w:val="vi"/>
        </w:rPr>
        <w:t xml:space="preserve"> </w:t>
      </w:r>
      <w:r w:rsidRPr="00091092">
        <w:rPr>
          <w:rFonts w:ascii="Times New Roman" w:eastAsia="Times New Roman" w:hAnsi="Times New Roman" w:cs="Times New Roman"/>
          <w:color w:val="000000" w:themeColor="text1"/>
          <w:sz w:val="28"/>
          <w:szCs w:val="28"/>
          <w:lang w:val="vi"/>
        </w:rPr>
        <w:t>tiết đối</w:t>
      </w:r>
      <w:r w:rsidRPr="00091092">
        <w:rPr>
          <w:rFonts w:ascii="Times New Roman" w:eastAsia="Times New Roman" w:hAnsi="Times New Roman" w:cs="Times New Roman"/>
          <w:color w:val="000000" w:themeColor="text1"/>
          <w:spacing w:val="-1"/>
          <w:sz w:val="28"/>
          <w:szCs w:val="28"/>
          <w:lang w:val="vi"/>
        </w:rPr>
        <w:t xml:space="preserve"> </w:t>
      </w:r>
      <w:r w:rsidRPr="00091092">
        <w:rPr>
          <w:rFonts w:ascii="Times New Roman" w:eastAsia="Times New Roman" w:hAnsi="Times New Roman" w:cs="Times New Roman"/>
          <w:color w:val="000000" w:themeColor="text1"/>
          <w:sz w:val="28"/>
          <w:szCs w:val="28"/>
          <w:lang w:val="vi"/>
        </w:rPr>
        <w:t>với thuốc thuộc</w:t>
      </w:r>
      <w:r w:rsidRPr="00091092">
        <w:rPr>
          <w:rFonts w:ascii="Times New Roman" w:eastAsia="Times New Roman" w:hAnsi="Times New Roman" w:cs="Times New Roman"/>
          <w:color w:val="000000" w:themeColor="text1"/>
          <w:spacing w:val="-1"/>
          <w:sz w:val="28"/>
          <w:szCs w:val="28"/>
          <w:lang w:val="vi"/>
        </w:rPr>
        <w:t xml:space="preserve"> </w:t>
      </w:r>
      <w:r w:rsidRPr="00091092">
        <w:rPr>
          <w:rFonts w:ascii="Times New Roman" w:eastAsia="Times New Roman" w:hAnsi="Times New Roman" w:cs="Times New Roman"/>
          <w:color w:val="000000" w:themeColor="text1"/>
          <w:sz w:val="28"/>
          <w:szCs w:val="28"/>
          <w:lang w:val="vi"/>
        </w:rPr>
        <w:t>phạm vi cung cấp</w:t>
      </w:r>
      <w:r w:rsidRPr="00091092">
        <w:rPr>
          <w:rFonts w:ascii="Times New Roman" w:eastAsia="Times New Roman" w:hAnsi="Times New Roman" w:cs="Times New Roman"/>
          <w:color w:val="000000" w:themeColor="text1"/>
          <w:spacing w:val="-1"/>
          <w:sz w:val="28"/>
          <w:szCs w:val="28"/>
          <w:lang w:val="vi"/>
        </w:rPr>
        <w:t xml:space="preserve"> </w:t>
      </w:r>
      <w:r w:rsidRPr="00091092">
        <w:rPr>
          <w:rFonts w:ascii="Times New Roman" w:eastAsia="Times New Roman" w:hAnsi="Times New Roman" w:cs="Times New Roman"/>
          <w:color w:val="000000" w:themeColor="text1"/>
          <w:sz w:val="28"/>
          <w:szCs w:val="28"/>
          <w:lang w:val="vi"/>
        </w:rPr>
        <w:t xml:space="preserve">của </w:t>
      </w:r>
      <w:r w:rsidRPr="00091092">
        <w:rPr>
          <w:rFonts w:ascii="Times New Roman" w:eastAsia="Times New Roman" w:hAnsi="Times New Roman" w:cs="Times New Roman"/>
          <w:color w:val="000000" w:themeColor="text1"/>
          <w:spacing w:val="-5"/>
          <w:sz w:val="28"/>
          <w:szCs w:val="28"/>
          <w:lang w:val="vi"/>
        </w:rPr>
        <w:t>gói thầu</w:t>
      </w:r>
    </w:p>
    <w:p w14:paraId="0D1FA758" w14:textId="12638023" w:rsidR="008C6325" w:rsidRPr="00091092" w:rsidRDefault="008C6325" w:rsidP="003B0DDA">
      <w:pPr>
        <w:adjustRightInd w:val="0"/>
        <w:snapToGrid w:val="0"/>
        <w:spacing w:line="300" w:lineRule="auto"/>
        <w:ind w:firstLine="720"/>
        <w:jc w:val="both"/>
        <w:rPr>
          <w:rFonts w:ascii="Times New Roman" w:hAnsi="Times New Roman" w:cs="Times New Roman"/>
          <w:sz w:val="28"/>
          <w:szCs w:val="28"/>
        </w:rPr>
      </w:pPr>
      <w:r w:rsidRPr="00091092">
        <w:rPr>
          <w:rFonts w:ascii="Times New Roman" w:eastAsia="Calibri" w:hAnsi="Times New Roman" w:cs="Times New Roman"/>
          <w:sz w:val="28"/>
          <w:szCs w:val="28"/>
        </w:rPr>
        <w:t xml:space="preserve">Chủ đầu tư căn cứ thông tin về thuốc đã được cơ quan có thẩm quyền phê duyệt (giấy đăng ký lưu hành, giấy phép nhập khẩu, tờ hướng dẫn sử dụng thuốc), thông tin về nguyên tắc, tiêu chuẩn GMP của cơ sở sản xuất tại </w:t>
      </w:r>
      <w:r w:rsidRPr="00091092">
        <w:rPr>
          <w:rFonts w:ascii="Times New Roman" w:hAnsi="Times New Roman" w:cs="Times New Roman"/>
          <w:sz w:val="28"/>
          <w:szCs w:val="28"/>
        </w:rPr>
        <w:t>công văn, quyết định phê duyệt của Cục Quản lý Dược; Cục Quản lý Y, Dược cổ truyền hoặc được công bố trên Trang thông tin điện tử của Cục Quản lý Dược; Cục Quản lý Y, Dược cổ truyền và các thông tin khác để đánh giá kỹ thuật của thuốc</w:t>
      </w:r>
    </w:p>
    <w:p w14:paraId="51DD41D3" w14:textId="2AC739B6" w:rsidR="00612744" w:rsidRPr="00091092" w:rsidRDefault="00612744" w:rsidP="003B0DDA">
      <w:pPr>
        <w:adjustRightInd w:val="0"/>
        <w:snapToGrid w:val="0"/>
        <w:spacing w:line="300" w:lineRule="auto"/>
        <w:ind w:firstLine="720"/>
        <w:jc w:val="both"/>
        <w:rPr>
          <w:rFonts w:ascii="Times New Roman" w:eastAsia="Times New Roman" w:hAnsi="Times New Roman" w:cs="Times New Roman"/>
          <w:b/>
          <w:bCs/>
          <w:color w:val="000000" w:themeColor="text1"/>
          <w:sz w:val="28"/>
          <w:szCs w:val="28"/>
        </w:rPr>
      </w:pPr>
      <w:r w:rsidRPr="00091092">
        <w:rPr>
          <w:rFonts w:ascii="Times New Roman" w:hAnsi="Times New Roman" w:cs="Times New Roman"/>
          <w:b/>
          <w:bCs/>
          <w:sz w:val="28"/>
          <w:szCs w:val="28"/>
        </w:rPr>
        <w:t xml:space="preserve">2.2.1. </w:t>
      </w:r>
      <w:r w:rsidRPr="00091092">
        <w:rPr>
          <w:rFonts w:ascii="Times New Roman" w:eastAsia="Calibri" w:hAnsi="Times New Roman" w:cs="Times New Roman"/>
          <w:b/>
          <w:bCs/>
          <w:sz w:val="28"/>
          <w:szCs w:val="28"/>
        </w:rPr>
        <w:t>Yêu cầu về kỹ thuật chung:</w:t>
      </w:r>
    </w:p>
    <w:p w14:paraId="2989DF98" w14:textId="77777777" w:rsidR="00885C3C" w:rsidRPr="00091092" w:rsidRDefault="00885C3C" w:rsidP="003B0DDA">
      <w:pPr>
        <w:adjustRightInd w:val="0"/>
        <w:snapToGrid w:val="0"/>
        <w:spacing w:line="300" w:lineRule="auto"/>
        <w:ind w:firstLine="720"/>
        <w:jc w:val="both"/>
        <w:rPr>
          <w:rFonts w:ascii="Times New Roman" w:eastAsia="Times New Roman" w:hAnsi="Times New Roman" w:cs="Times New Roman"/>
          <w:color w:val="000000" w:themeColor="text1"/>
          <w:sz w:val="28"/>
          <w:szCs w:val="28"/>
        </w:rPr>
      </w:pPr>
      <w:r w:rsidRPr="00091092">
        <w:rPr>
          <w:rFonts w:ascii="Times New Roman" w:eastAsia="Times New Roman" w:hAnsi="Times New Roman" w:cs="Times New Roman"/>
          <w:color w:val="000000" w:themeColor="text1"/>
          <w:sz w:val="28"/>
          <w:szCs w:val="28"/>
          <w:lang w:val="vi"/>
        </w:rPr>
        <w:t>Yêu</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cầu</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về</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mặt</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kỹ</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thuật</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chung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là</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các</w:t>
      </w:r>
      <w:r w:rsidRPr="00091092">
        <w:rPr>
          <w:rFonts w:ascii="Times New Roman" w:eastAsia="Times New Roman" w:hAnsi="Times New Roman" w:cs="Times New Roman"/>
          <w:color w:val="000000" w:themeColor="text1"/>
          <w:spacing w:val="-3"/>
          <w:sz w:val="28"/>
          <w:szCs w:val="28"/>
          <w:lang w:val="vi"/>
        </w:rPr>
        <w:t xml:space="preserve"> </w:t>
      </w:r>
      <w:r w:rsidRPr="00091092">
        <w:rPr>
          <w:rFonts w:ascii="Times New Roman" w:eastAsia="Times New Roman" w:hAnsi="Times New Roman" w:cs="Times New Roman"/>
          <w:color w:val="000000" w:themeColor="text1"/>
          <w:sz w:val="28"/>
          <w:szCs w:val="28"/>
          <w:lang w:val="vi"/>
        </w:rPr>
        <w:t>yêu</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cầu</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về</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thuốc (bao</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gồm:</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Tên</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hoạt</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lastRenderedPageBreak/>
        <w:t>chất,</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Nồng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độ,</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Hàm</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lượng,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Đường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dùng,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Dạng</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bào</w:t>
      </w:r>
      <w:r w:rsidRPr="00091092">
        <w:rPr>
          <w:rFonts w:ascii="Times New Roman" w:eastAsia="Times New Roman" w:hAnsi="Times New Roman" w:cs="Times New Roman"/>
          <w:color w:val="000000" w:themeColor="text1"/>
          <w:spacing w:val="-2"/>
          <w:sz w:val="28"/>
          <w:szCs w:val="28"/>
          <w:lang w:val="vi"/>
        </w:rPr>
        <w:t xml:space="preserve"> </w:t>
      </w:r>
      <w:r w:rsidRPr="00091092">
        <w:rPr>
          <w:rFonts w:ascii="Times New Roman" w:eastAsia="Times New Roman" w:hAnsi="Times New Roman" w:cs="Times New Roman"/>
          <w:color w:val="000000" w:themeColor="text1"/>
          <w:sz w:val="28"/>
          <w:szCs w:val="28"/>
          <w:lang w:val="vi"/>
        </w:rPr>
        <w:t>chế, Đơn vị tính– và Nhóm thuốc được nêu tại Mẫu số 00 - Biểu mẫu dự thầu Chương IV.</w:t>
      </w:r>
    </w:p>
    <w:p w14:paraId="66860171" w14:textId="4DBE2C7C" w:rsidR="00612744" w:rsidRPr="00091092" w:rsidRDefault="00612744" w:rsidP="003B0DDA">
      <w:pPr>
        <w:adjustRightInd w:val="0"/>
        <w:snapToGrid w:val="0"/>
        <w:spacing w:line="300" w:lineRule="auto"/>
        <w:ind w:firstLine="720"/>
        <w:jc w:val="both"/>
        <w:rPr>
          <w:rFonts w:ascii="Times New Roman" w:eastAsia="Calibri" w:hAnsi="Times New Roman" w:cs="Times New Roman"/>
          <w:iCs/>
          <w:sz w:val="28"/>
          <w:szCs w:val="28"/>
        </w:rPr>
      </w:pPr>
      <w:r w:rsidRPr="00091092">
        <w:rPr>
          <w:rFonts w:ascii="Times New Roman" w:eastAsia="Calibri" w:hAnsi="Times New Roman" w:cs="Times New Roman"/>
          <w:iCs/>
          <w:sz w:val="28"/>
          <w:szCs w:val="28"/>
        </w:rPr>
        <w:t>Thuốc dự thầu được phép lưu hành hợp pháp tại Việt Nam, cụ thể:</w:t>
      </w:r>
    </w:p>
    <w:p w14:paraId="0908F2D6" w14:textId="77777777" w:rsidR="00612744" w:rsidRPr="00091092" w:rsidRDefault="00612744" w:rsidP="003B0DDA">
      <w:pPr>
        <w:autoSpaceDE w:val="0"/>
        <w:autoSpaceDN w:val="0"/>
        <w:adjustRightInd w:val="0"/>
        <w:spacing w:line="300" w:lineRule="auto"/>
        <w:ind w:firstLine="567"/>
        <w:jc w:val="both"/>
        <w:rPr>
          <w:rFonts w:ascii="Times New Roman" w:eastAsia="Calibri" w:hAnsi="Times New Roman" w:cs="Times New Roman"/>
          <w:sz w:val="28"/>
          <w:szCs w:val="28"/>
        </w:rPr>
      </w:pPr>
      <w:r w:rsidRPr="00091092">
        <w:rPr>
          <w:rFonts w:ascii="Times New Roman" w:eastAsia="Calibri" w:hAnsi="Times New Roman" w:cs="Times New Roman"/>
          <w:sz w:val="28"/>
          <w:szCs w:val="28"/>
        </w:rPr>
        <w:t xml:space="preserve">a) Thuốc được cấp giấy đăng ký lưu hành hoặc giấy phép nhập khẩu còn hiệu lực tại Việt Nam. </w:t>
      </w:r>
    </w:p>
    <w:p w14:paraId="3758B344" w14:textId="77777777" w:rsidR="00612744" w:rsidRPr="00091092" w:rsidRDefault="00612744" w:rsidP="003B0DDA">
      <w:pPr>
        <w:spacing w:line="300" w:lineRule="auto"/>
        <w:ind w:firstLine="567"/>
        <w:jc w:val="both"/>
        <w:rPr>
          <w:rFonts w:ascii="Times New Roman" w:hAnsi="Times New Roman" w:cs="Times New Roman"/>
          <w:sz w:val="28"/>
          <w:szCs w:val="28"/>
        </w:rPr>
      </w:pPr>
      <w:r w:rsidRPr="00091092">
        <w:rPr>
          <w:rFonts w:ascii="Times New Roman" w:hAnsi="Times New Roman" w:cs="Times New Roman"/>
          <w:sz w:val="28"/>
          <w:szCs w:val="28"/>
        </w:rPr>
        <w:t>Đối với trường hợp mặt hàng thuốc tham dự thầu có giấy đăng ký lưu hành hoặc giấy phép nhập khẩu hết hạn hiệu lực trước thời điểm đóng thầu, nhà thầu có văn bản cam kết đảm bảo cung ứng thuốc theo yêu cầu của E-HSMT và bổ sung thẻ kho tương ứng 03 tháng theo tiến độ cung ứng được ghi trong E-HSMT (đối với thuốc phóng xạ thì thay thẻ kho bằng giấy tờ khác phù hợp; đối với mua sắm tập trung thì không áp dụng chứng minh bằng thẻ kho);</w:t>
      </w:r>
    </w:p>
    <w:p w14:paraId="60E20208" w14:textId="77777777" w:rsidR="00612744" w:rsidRPr="00091092" w:rsidRDefault="00612744" w:rsidP="003B0DDA">
      <w:pPr>
        <w:spacing w:line="300" w:lineRule="auto"/>
        <w:ind w:firstLine="567"/>
        <w:jc w:val="both"/>
        <w:rPr>
          <w:rFonts w:ascii="Times New Roman" w:hAnsi="Times New Roman" w:cs="Times New Roman"/>
          <w:sz w:val="28"/>
          <w:szCs w:val="28"/>
        </w:rPr>
      </w:pPr>
      <w:r w:rsidRPr="00091092">
        <w:rPr>
          <w:rFonts w:ascii="Times New Roman" w:hAnsi="Times New Roman" w:cs="Times New Roman"/>
          <w:sz w:val="28"/>
          <w:szCs w:val="28"/>
        </w:rPr>
        <w:t>Đối với trường hợp giấy phép GMP hết hiệu lực trước thời điểm đóng thầu nhà thầu có văn bản cam kết đảm bảo cung ứng thuốc theo yêu cầu của E-HSMT và bổ sung thẻ kho tương ứng 03 tháng theo tiến độ cung ứng được ghi trong E-HSMT (đối với thuốc phóng xạ thì thay thẻ kho bằng giấy tờ khác phù hợp; đối với mua sắm tập trung thì không áp dụng chứng minh bằng thẻ kho);</w:t>
      </w:r>
    </w:p>
    <w:p w14:paraId="5974CDF0" w14:textId="77777777" w:rsidR="00612744" w:rsidRPr="00091092" w:rsidRDefault="00612744" w:rsidP="003B0DDA">
      <w:pPr>
        <w:spacing w:line="300" w:lineRule="auto"/>
        <w:ind w:firstLine="567"/>
        <w:jc w:val="both"/>
        <w:rPr>
          <w:rFonts w:ascii="Times New Roman" w:hAnsi="Times New Roman" w:cs="Times New Roman"/>
          <w:sz w:val="28"/>
          <w:szCs w:val="28"/>
        </w:rPr>
      </w:pPr>
      <w:r w:rsidRPr="00091092">
        <w:rPr>
          <w:rFonts w:ascii="Times New Roman" w:hAnsi="Times New Roman" w:cs="Times New Roman"/>
          <w:sz w:val="28"/>
          <w:szCs w:val="28"/>
        </w:rPr>
        <w:t>Trong quá trình đánh giá E-HSDT nếu các giấy tờ trên được gia hạn hoặc cấp mới thì không cần xem xét thẻ kho.</w:t>
      </w:r>
    </w:p>
    <w:p w14:paraId="34A29CFC" w14:textId="291FDB29" w:rsidR="00A35724" w:rsidRPr="002E7803" w:rsidRDefault="00A35724" w:rsidP="003B0DDA">
      <w:pPr>
        <w:pStyle w:val="ListParagraph"/>
        <w:numPr>
          <w:ilvl w:val="0"/>
          <w:numId w:val="7"/>
        </w:numPr>
        <w:spacing w:after="0" w:line="300" w:lineRule="auto"/>
        <w:jc w:val="both"/>
        <w:rPr>
          <w:rFonts w:ascii="Times New Roman" w:hAnsi="Times New Roman" w:cs="Times New Roman"/>
          <w:sz w:val="28"/>
          <w:szCs w:val="28"/>
          <w:lang w:val="vi-VN"/>
        </w:rPr>
      </w:pPr>
      <w:r w:rsidRPr="002E7803">
        <w:rPr>
          <w:rFonts w:ascii="Times New Roman" w:hAnsi="Times New Roman" w:cs="Times New Roman"/>
          <w:sz w:val="28"/>
          <w:szCs w:val="28"/>
          <w:lang w:val="vi-VN"/>
        </w:rPr>
        <w:t>Thuốc tham dự thầu không bị thu hồi giấy đăng ký lưu hành theo quy định tại khoản 1 Điều 58 Luật Dược.</w:t>
      </w:r>
    </w:p>
    <w:p w14:paraId="5D6D4650" w14:textId="12627798" w:rsidR="00A35724" w:rsidRPr="002E7803" w:rsidRDefault="00A35724" w:rsidP="003B0DDA">
      <w:pPr>
        <w:pStyle w:val="ListParagraph"/>
        <w:numPr>
          <w:ilvl w:val="0"/>
          <w:numId w:val="7"/>
        </w:numPr>
        <w:spacing w:after="0" w:line="300" w:lineRule="auto"/>
        <w:jc w:val="both"/>
        <w:rPr>
          <w:rFonts w:ascii="Times New Roman" w:hAnsi="Times New Roman" w:cs="Times New Roman"/>
          <w:sz w:val="28"/>
          <w:szCs w:val="28"/>
          <w:lang w:val="vi-VN"/>
        </w:rPr>
      </w:pPr>
      <w:r w:rsidRPr="002E7803">
        <w:rPr>
          <w:rFonts w:ascii="Times New Roman" w:hAnsi="Times New Roman" w:cs="Times New Roman"/>
          <w:sz w:val="28"/>
          <w:szCs w:val="28"/>
          <w:lang w:val="vi-VN"/>
        </w:rPr>
        <w:t>Thuốc tham dự thầu không có thông báo thu hồi theo quy định tại Thông tư số 30/2025/TT-BYT ngày 01/7/2025 của Bộ Y tế hướng dẫn áp dụng tiêu chuẩn chất lượng, kiểm nghiệm thuốc, nguyên liệu làm thuốc và thu hồi, xử lý thuốc vi phạm.</w:t>
      </w:r>
    </w:p>
    <w:p w14:paraId="73425267" w14:textId="4FD6AF38" w:rsidR="00612744" w:rsidRPr="002E7803" w:rsidRDefault="00612744" w:rsidP="003B0DDA">
      <w:pPr>
        <w:pStyle w:val="ListParagraph"/>
        <w:numPr>
          <w:ilvl w:val="0"/>
          <w:numId w:val="7"/>
        </w:numPr>
        <w:autoSpaceDE w:val="0"/>
        <w:autoSpaceDN w:val="0"/>
        <w:adjustRightInd w:val="0"/>
        <w:spacing w:after="0" w:line="300" w:lineRule="auto"/>
        <w:jc w:val="both"/>
        <w:rPr>
          <w:rFonts w:ascii="Times New Roman" w:eastAsia="Calibri" w:hAnsi="Times New Roman" w:cs="Times New Roman"/>
          <w:sz w:val="28"/>
          <w:szCs w:val="28"/>
          <w:lang w:val="vi-VN"/>
        </w:rPr>
      </w:pPr>
      <w:r w:rsidRPr="002E7803">
        <w:rPr>
          <w:rFonts w:ascii="Times New Roman" w:eastAsia="Calibri" w:hAnsi="Times New Roman" w:cs="Times New Roman"/>
          <w:sz w:val="28"/>
          <w:szCs w:val="28"/>
          <w:lang w:val="vi-VN"/>
        </w:rPr>
        <w:t>Thuốc dự thầu vào các nhóm thuốc phải phù hợp với quy định tại Điều 11 của Thông tư số 40/2025/TT-BYT ngày 25/10/2024 của Bộ Y tế quy định về đấu thầu thuốc tại cơ sở y tế công lập.</w:t>
      </w:r>
    </w:p>
    <w:p w14:paraId="442F51F0" w14:textId="77777777" w:rsidR="00A35724" w:rsidRPr="002E7803" w:rsidRDefault="00A35724" w:rsidP="003B0DDA">
      <w:pPr>
        <w:pStyle w:val="ListParagraph"/>
        <w:numPr>
          <w:ilvl w:val="0"/>
          <w:numId w:val="7"/>
        </w:numPr>
        <w:spacing w:after="0" w:line="300" w:lineRule="auto"/>
        <w:jc w:val="both"/>
        <w:rPr>
          <w:rFonts w:ascii="Times New Roman" w:hAnsi="Times New Roman" w:cs="Times New Roman"/>
          <w:sz w:val="28"/>
          <w:szCs w:val="28"/>
          <w:lang w:val="vi-VN"/>
        </w:rPr>
      </w:pPr>
      <w:r w:rsidRPr="002E7803">
        <w:rPr>
          <w:rFonts w:ascii="Times New Roman" w:hAnsi="Times New Roman" w:cs="Times New Roman"/>
          <w:sz w:val="28"/>
          <w:szCs w:val="28"/>
          <w:lang w:val="vi-VN"/>
        </w:rPr>
        <w:t xml:space="preserve">Đối với các thuốc trong gói thầu này thuộc Danh mục thuốc sản xuất trong nước đáp ứng yêu cầu về điều trị, giá thuốc và khả năng cung cấp ban hành kèm theo Thông tư số 03/2024/TT-BYT ngày 16/4/2024 của Bộ Y tế về danh mục thuốc có ít nhất 03 hãng trong nước sản xuất trên dây chuyền sản xuất thuốc đáp ứng nguyên tắc, tiêu chuẩn EU-GMP hoặc tương đương EU-GMP </w:t>
      </w:r>
      <w:r w:rsidRPr="002E7803">
        <w:rPr>
          <w:rFonts w:ascii="Times New Roman" w:hAnsi="Times New Roman" w:cs="Times New Roman"/>
          <w:sz w:val="28"/>
          <w:szCs w:val="28"/>
          <w:lang w:val="vi-VN"/>
        </w:rPr>
        <w:lastRenderedPageBreak/>
        <w:t>và đáp ứng tiêu chí kỹ thuật theo quy định của Bộ Y tế và về chất lượng, giá, khả năng cung cấp thì nhà thầu chỉ được chào thầu thuốc sản xuất trong nước.</w:t>
      </w:r>
    </w:p>
    <w:p w14:paraId="5837CFF4" w14:textId="56D1CA60" w:rsidR="00612744" w:rsidRPr="00217981" w:rsidRDefault="00612744" w:rsidP="003B0DDA">
      <w:pPr>
        <w:spacing w:line="300" w:lineRule="auto"/>
        <w:ind w:left="360"/>
        <w:jc w:val="both"/>
        <w:rPr>
          <w:rFonts w:ascii="Times New Roman" w:eastAsia="Calibri" w:hAnsi="Times New Roman" w:cs="Times New Roman"/>
          <w:b/>
          <w:bCs/>
          <w:iCs/>
          <w:sz w:val="28"/>
          <w:szCs w:val="28"/>
        </w:rPr>
      </w:pPr>
      <w:r w:rsidRPr="00217981">
        <w:rPr>
          <w:rFonts w:ascii="Times New Roman" w:hAnsi="Times New Roman" w:cs="Times New Roman"/>
          <w:b/>
          <w:bCs/>
          <w:sz w:val="28"/>
          <w:szCs w:val="28"/>
        </w:rPr>
        <w:t xml:space="preserve">2.2.2. </w:t>
      </w:r>
      <w:r w:rsidRPr="00217981">
        <w:rPr>
          <w:rFonts w:ascii="Times New Roman" w:eastAsia="Calibri" w:hAnsi="Times New Roman" w:cs="Times New Roman"/>
          <w:b/>
          <w:bCs/>
          <w:iCs/>
          <w:sz w:val="28"/>
          <w:szCs w:val="28"/>
        </w:rPr>
        <w:t>Yêu cầu kỹ thuật chi tiết:</w:t>
      </w:r>
    </w:p>
    <w:p w14:paraId="5284ECAD" w14:textId="77777777" w:rsidR="007F47D4" w:rsidRPr="00091092" w:rsidRDefault="007F47D4" w:rsidP="003B0DDA">
      <w:pPr>
        <w:autoSpaceDE w:val="0"/>
        <w:autoSpaceDN w:val="0"/>
        <w:adjustRightInd w:val="0"/>
        <w:spacing w:line="300" w:lineRule="auto"/>
        <w:ind w:firstLine="567"/>
        <w:jc w:val="both"/>
        <w:rPr>
          <w:rFonts w:ascii="Times New Roman" w:eastAsia="Calibri" w:hAnsi="Times New Roman" w:cs="Times New Roman"/>
          <w:sz w:val="28"/>
          <w:szCs w:val="28"/>
        </w:rPr>
      </w:pPr>
      <w:r w:rsidRPr="00091092">
        <w:rPr>
          <w:rFonts w:ascii="Times New Roman" w:eastAsia="Calibri" w:hAnsi="Times New Roman" w:cs="Times New Roman"/>
          <w:sz w:val="28"/>
          <w:szCs w:val="28"/>
        </w:rPr>
        <w:t>Thuốc dự thầu phải có Tên hoạt chất, Nồng độ, Hàm lượng, Đường dùng, Dạng bào chế, Số lượng, Đơn vị tính đáp ứng yêu cầu mời thầu nêu tại Mẫu số 00 - Bảng phạm vi cung cấp, tiến độ cung cấp và yêu cầu về kỹ thuật của thuốc thuộc Chương IV. Biểu mẫu mời thầu và dự thầu của E-HSMT, thông tin trong Giấy đăng ký lưu hành/ Giấy phép nhập khẩu và Tờ Hướng dẫn sử dụng thuốc đã được cơ quan có thẩm quyền phê duyệt.</w:t>
      </w:r>
    </w:p>
    <w:p w14:paraId="4ECE4125" w14:textId="51648B26" w:rsidR="00885C3C" w:rsidRPr="005B5099" w:rsidRDefault="00885C3C" w:rsidP="003B0DDA">
      <w:pPr>
        <w:adjustRightInd w:val="0"/>
        <w:snapToGrid w:val="0"/>
        <w:spacing w:line="300" w:lineRule="auto"/>
        <w:ind w:firstLine="720"/>
        <w:jc w:val="both"/>
        <w:rPr>
          <w:rFonts w:ascii="Times New Roman" w:eastAsia="Times New Roman" w:hAnsi="Times New Roman" w:cs="Times New Roman"/>
          <w:b/>
          <w:bCs/>
          <w:color w:val="000000" w:themeColor="text1"/>
          <w:sz w:val="28"/>
          <w:szCs w:val="28"/>
          <w:lang w:val="vi"/>
        </w:rPr>
      </w:pPr>
      <w:r w:rsidRPr="005B5099">
        <w:rPr>
          <w:rFonts w:ascii="Times New Roman" w:eastAsia="Times New Roman" w:hAnsi="Times New Roman" w:cs="Times New Roman"/>
          <w:b/>
          <w:bCs/>
          <w:color w:val="000000" w:themeColor="text1"/>
          <w:sz w:val="28"/>
          <w:szCs w:val="28"/>
          <w:lang w:val="vi"/>
        </w:rPr>
        <w:t xml:space="preserve">2.3. Các yêu cầu </w:t>
      </w:r>
      <w:r w:rsidRPr="005B5099">
        <w:rPr>
          <w:rFonts w:ascii="Times New Roman" w:eastAsia="Times New Roman" w:hAnsi="Times New Roman" w:cs="Times New Roman"/>
          <w:b/>
          <w:bCs/>
          <w:color w:val="000000" w:themeColor="text1"/>
          <w:spacing w:val="-4"/>
          <w:sz w:val="28"/>
          <w:szCs w:val="28"/>
          <w:lang w:val="vi"/>
        </w:rPr>
        <w:t>khác</w:t>
      </w:r>
    </w:p>
    <w:p w14:paraId="61EAC164" w14:textId="1D213941" w:rsidR="00A35724" w:rsidRPr="005B5099" w:rsidRDefault="00A35724" w:rsidP="003B0DDA">
      <w:pPr>
        <w:pStyle w:val="ListParagraph"/>
        <w:numPr>
          <w:ilvl w:val="2"/>
          <w:numId w:val="8"/>
        </w:numPr>
        <w:spacing w:after="0" w:line="300" w:lineRule="auto"/>
        <w:jc w:val="both"/>
        <w:rPr>
          <w:rFonts w:ascii="Times New Roman" w:hAnsi="Times New Roman" w:cs="Times New Roman"/>
          <w:sz w:val="28"/>
          <w:szCs w:val="28"/>
          <w:lang w:val="vi-VN"/>
        </w:rPr>
      </w:pPr>
      <w:r w:rsidRPr="005B5099">
        <w:rPr>
          <w:rFonts w:ascii="Times New Roman" w:hAnsi="Times New Roman" w:cs="Times New Roman"/>
          <w:b/>
          <w:bCs/>
          <w:sz w:val="28"/>
          <w:szCs w:val="28"/>
          <w:lang w:val="vi-VN"/>
        </w:rPr>
        <w:t>Nhà thầu bổ sung các biểu mẫu sau vào Tài liệu đính kèm lên hệ thống</w:t>
      </w:r>
      <w:r w:rsidRPr="005B5099">
        <w:rPr>
          <w:rFonts w:ascii="Times New Roman" w:hAnsi="Times New Roman" w:cs="Times New Roman"/>
          <w:sz w:val="28"/>
          <w:szCs w:val="28"/>
          <w:lang w:val="vi-VN"/>
        </w:rPr>
        <w:t>:</w:t>
      </w:r>
    </w:p>
    <w:p w14:paraId="060A08FA" w14:textId="77777777" w:rsidR="00A35724" w:rsidRPr="005B5099" w:rsidRDefault="00A35724" w:rsidP="003B0DDA">
      <w:pPr>
        <w:spacing w:line="300" w:lineRule="auto"/>
        <w:ind w:left="352"/>
        <w:rPr>
          <w:rFonts w:ascii="Times New Roman" w:hAnsi="Times New Roman" w:cs="Times New Roman"/>
          <w:sz w:val="28"/>
          <w:szCs w:val="28"/>
        </w:rPr>
      </w:pPr>
    </w:p>
    <w:tbl>
      <w:tblPr>
        <w:tblStyle w:val="TableGrid"/>
        <w:tblW w:w="9184" w:type="dxa"/>
        <w:tblInd w:w="279" w:type="dxa"/>
        <w:tblLook w:val="04A0" w:firstRow="1" w:lastRow="0" w:firstColumn="1" w:lastColumn="0" w:noHBand="0" w:noVBand="1"/>
      </w:tblPr>
      <w:tblGrid>
        <w:gridCol w:w="1106"/>
        <w:gridCol w:w="2320"/>
        <w:gridCol w:w="3094"/>
        <w:gridCol w:w="2664"/>
      </w:tblGrid>
      <w:tr w:rsidR="00C142BA" w:rsidRPr="005B5099" w14:paraId="324E0704" w14:textId="77777777" w:rsidTr="00C159B0">
        <w:trPr>
          <w:trHeight w:val="170"/>
        </w:trPr>
        <w:tc>
          <w:tcPr>
            <w:tcW w:w="1106" w:type="dxa"/>
            <w:vAlign w:val="center"/>
          </w:tcPr>
          <w:p w14:paraId="419DB596" w14:textId="239592F7" w:rsidR="00C142BA" w:rsidRPr="005B5099" w:rsidRDefault="00C142BA" w:rsidP="003B0DDA">
            <w:pPr>
              <w:spacing w:line="300" w:lineRule="auto"/>
              <w:ind w:left="360"/>
              <w:rPr>
                <w:rFonts w:ascii="Times New Roman" w:hAnsi="Times New Roman" w:cs="Times New Roman"/>
                <w:sz w:val="28"/>
                <w:szCs w:val="28"/>
              </w:rPr>
            </w:pPr>
            <w:r w:rsidRPr="005B5099">
              <w:rPr>
                <w:rFonts w:ascii="Times New Roman" w:hAnsi="Times New Roman" w:cs="Times New Roman"/>
                <w:b/>
                <w:bCs/>
                <w:sz w:val="28"/>
                <w:szCs w:val="28"/>
              </w:rPr>
              <w:t>STT</w:t>
            </w:r>
          </w:p>
        </w:tc>
        <w:tc>
          <w:tcPr>
            <w:tcW w:w="5414" w:type="dxa"/>
            <w:gridSpan w:val="2"/>
            <w:vAlign w:val="center"/>
          </w:tcPr>
          <w:p w14:paraId="361CF58F" w14:textId="35DAE7F1" w:rsidR="00C142BA" w:rsidRPr="005B5099" w:rsidRDefault="00C142BA" w:rsidP="003B0DDA">
            <w:pPr>
              <w:spacing w:line="300" w:lineRule="auto"/>
              <w:jc w:val="center"/>
              <w:rPr>
                <w:rFonts w:ascii="Times New Roman" w:hAnsi="Times New Roman" w:cs="Times New Roman"/>
                <w:sz w:val="28"/>
                <w:szCs w:val="28"/>
              </w:rPr>
            </w:pPr>
            <w:r w:rsidRPr="005B5099">
              <w:rPr>
                <w:rFonts w:ascii="Times New Roman" w:hAnsi="Times New Roman" w:cs="Times New Roman"/>
                <w:b/>
                <w:bCs/>
                <w:sz w:val="28"/>
                <w:szCs w:val="28"/>
              </w:rPr>
              <w:t>Tên biểu mẫu</w:t>
            </w:r>
          </w:p>
        </w:tc>
        <w:tc>
          <w:tcPr>
            <w:tcW w:w="2664" w:type="dxa"/>
          </w:tcPr>
          <w:p w14:paraId="100531A3" w14:textId="188741DE" w:rsidR="00C142BA" w:rsidRPr="005B5099" w:rsidRDefault="00C142BA" w:rsidP="003B0DDA">
            <w:pPr>
              <w:spacing w:line="300" w:lineRule="auto"/>
              <w:jc w:val="center"/>
              <w:rPr>
                <w:rFonts w:ascii="Times New Roman" w:hAnsi="Times New Roman" w:cs="Times New Roman"/>
                <w:sz w:val="28"/>
                <w:szCs w:val="28"/>
              </w:rPr>
            </w:pPr>
            <w:r w:rsidRPr="005B5099">
              <w:rPr>
                <w:rFonts w:ascii="Times New Roman" w:hAnsi="Times New Roman" w:cs="Times New Roman"/>
                <w:b/>
                <w:bCs/>
                <w:sz w:val="28"/>
                <w:szCs w:val="28"/>
              </w:rPr>
              <w:t>Yêu cầu</w:t>
            </w:r>
          </w:p>
        </w:tc>
      </w:tr>
      <w:tr w:rsidR="00C142BA" w:rsidRPr="005B5099" w14:paraId="121CAC88" w14:textId="77777777" w:rsidTr="00C142BA">
        <w:trPr>
          <w:trHeight w:val="170"/>
        </w:trPr>
        <w:tc>
          <w:tcPr>
            <w:tcW w:w="1106" w:type="dxa"/>
          </w:tcPr>
          <w:p w14:paraId="0BE030CF" w14:textId="7EBEEE34" w:rsidR="00C142BA" w:rsidRPr="005B5099" w:rsidRDefault="00C142BA" w:rsidP="003B0DDA">
            <w:pPr>
              <w:spacing w:line="300" w:lineRule="auto"/>
              <w:ind w:left="360"/>
              <w:rPr>
                <w:rFonts w:ascii="Times New Roman" w:hAnsi="Times New Roman" w:cs="Times New Roman"/>
                <w:sz w:val="28"/>
                <w:szCs w:val="28"/>
              </w:rPr>
            </w:pPr>
            <w:r w:rsidRPr="005B5099">
              <w:rPr>
                <w:rFonts w:ascii="Times New Roman" w:hAnsi="Times New Roman" w:cs="Times New Roman"/>
                <w:sz w:val="28"/>
                <w:szCs w:val="28"/>
              </w:rPr>
              <w:t>1</w:t>
            </w:r>
          </w:p>
        </w:tc>
        <w:tc>
          <w:tcPr>
            <w:tcW w:w="2320" w:type="dxa"/>
          </w:tcPr>
          <w:p w14:paraId="32BD21DC" w14:textId="7DC53720" w:rsidR="00C142BA" w:rsidRPr="005B5099" w:rsidRDefault="00C142BA" w:rsidP="003B0DDA">
            <w:pPr>
              <w:spacing w:line="300" w:lineRule="auto"/>
              <w:jc w:val="center"/>
              <w:rPr>
                <w:rFonts w:ascii="Times New Roman" w:hAnsi="Times New Roman" w:cs="Times New Roman"/>
                <w:sz w:val="28"/>
                <w:szCs w:val="28"/>
              </w:rPr>
            </w:pPr>
            <w:r w:rsidRPr="005B5099">
              <w:rPr>
                <w:rFonts w:ascii="Times New Roman" w:hAnsi="Times New Roman" w:cs="Times New Roman"/>
                <w:sz w:val="28"/>
                <w:szCs w:val="28"/>
              </w:rPr>
              <w:t>Mẫu số 07c</w:t>
            </w:r>
          </w:p>
        </w:tc>
        <w:tc>
          <w:tcPr>
            <w:tcW w:w="3094" w:type="dxa"/>
          </w:tcPr>
          <w:p w14:paraId="1CC8B24A" w14:textId="11E0B8BE" w:rsidR="00C142BA" w:rsidRPr="005B5099" w:rsidRDefault="00C142BA" w:rsidP="003B0DDA">
            <w:pPr>
              <w:spacing w:line="300" w:lineRule="auto"/>
              <w:jc w:val="both"/>
              <w:rPr>
                <w:rFonts w:ascii="Times New Roman" w:hAnsi="Times New Roman" w:cs="Times New Roman"/>
                <w:sz w:val="28"/>
                <w:szCs w:val="28"/>
              </w:rPr>
            </w:pPr>
            <w:r w:rsidRPr="005B5099">
              <w:rPr>
                <w:rFonts w:ascii="Times New Roman" w:hAnsi="Times New Roman" w:cs="Times New Roman"/>
                <w:sz w:val="28"/>
                <w:szCs w:val="28"/>
              </w:rPr>
              <w:t>Bảng kê khai thông tin về nhà thầu</w:t>
            </w:r>
          </w:p>
        </w:tc>
        <w:tc>
          <w:tcPr>
            <w:tcW w:w="2664" w:type="dxa"/>
          </w:tcPr>
          <w:p w14:paraId="5A6C91A7" w14:textId="751C1D13" w:rsidR="00C142BA" w:rsidRPr="005B5099" w:rsidRDefault="00C142BA" w:rsidP="003B0DDA">
            <w:pPr>
              <w:spacing w:line="300" w:lineRule="auto"/>
              <w:jc w:val="both"/>
              <w:rPr>
                <w:rFonts w:ascii="Times New Roman" w:hAnsi="Times New Roman" w:cs="Times New Roman"/>
                <w:sz w:val="28"/>
                <w:szCs w:val="28"/>
              </w:rPr>
            </w:pPr>
            <w:r w:rsidRPr="005B5099">
              <w:rPr>
                <w:rFonts w:ascii="Times New Roman" w:hAnsi="Times New Roman" w:cs="Times New Roman"/>
                <w:sz w:val="28"/>
                <w:szCs w:val="28"/>
              </w:rPr>
              <w:t>File mềm excel đính kèm lên hệ thống</w:t>
            </w:r>
          </w:p>
        </w:tc>
      </w:tr>
      <w:tr w:rsidR="00A35724" w:rsidRPr="005B5099" w14:paraId="2EA7BE23" w14:textId="77777777" w:rsidTr="00C142BA">
        <w:trPr>
          <w:trHeight w:val="170"/>
        </w:trPr>
        <w:tc>
          <w:tcPr>
            <w:tcW w:w="1106" w:type="dxa"/>
          </w:tcPr>
          <w:p w14:paraId="76700542" w14:textId="77777777" w:rsidR="00A35724" w:rsidRPr="005B5099" w:rsidRDefault="00A35724" w:rsidP="003B0DDA">
            <w:pPr>
              <w:spacing w:line="300" w:lineRule="auto"/>
              <w:ind w:left="360"/>
              <w:rPr>
                <w:rFonts w:ascii="Times New Roman" w:hAnsi="Times New Roman" w:cs="Times New Roman"/>
                <w:sz w:val="28"/>
                <w:szCs w:val="28"/>
              </w:rPr>
            </w:pPr>
            <w:r w:rsidRPr="005B5099">
              <w:rPr>
                <w:rFonts w:ascii="Times New Roman" w:hAnsi="Times New Roman" w:cs="Times New Roman"/>
                <w:sz w:val="28"/>
                <w:szCs w:val="28"/>
              </w:rPr>
              <w:t>2</w:t>
            </w:r>
          </w:p>
        </w:tc>
        <w:tc>
          <w:tcPr>
            <w:tcW w:w="2320" w:type="dxa"/>
          </w:tcPr>
          <w:p w14:paraId="4286A8E4" w14:textId="77777777" w:rsidR="00A35724" w:rsidRPr="005B5099" w:rsidRDefault="00A35724" w:rsidP="003B0DDA">
            <w:pPr>
              <w:spacing w:line="300" w:lineRule="auto"/>
              <w:jc w:val="center"/>
              <w:rPr>
                <w:rFonts w:ascii="Times New Roman" w:hAnsi="Times New Roman" w:cs="Times New Roman"/>
                <w:sz w:val="28"/>
                <w:szCs w:val="28"/>
              </w:rPr>
            </w:pPr>
            <w:r w:rsidRPr="005B5099">
              <w:rPr>
                <w:rFonts w:ascii="Times New Roman" w:hAnsi="Times New Roman" w:cs="Times New Roman"/>
                <w:sz w:val="28"/>
                <w:szCs w:val="28"/>
              </w:rPr>
              <w:t>Mẫu số 15b</w:t>
            </w:r>
          </w:p>
        </w:tc>
        <w:tc>
          <w:tcPr>
            <w:tcW w:w="3094" w:type="dxa"/>
          </w:tcPr>
          <w:p w14:paraId="430A0CAB" w14:textId="77777777" w:rsidR="00A35724" w:rsidRPr="005B5099" w:rsidRDefault="00A35724" w:rsidP="003B0DDA">
            <w:pPr>
              <w:spacing w:line="300" w:lineRule="auto"/>
              <w:jc w:val="both"/>
              <w:rPr>
                <w:rFonts w:ascii="Times New Roman" w:hAnsi="Times New Roman" w:cs="Times New Roman"/>
                <w:sz w:val="28"/>
                <w:szCs w:val="28"/>
              </w:rPr>
            </w:pPr>
            <w:r w:rsidRPr="005B5099">
              <w:rPr>
                <w:rFonts w:ascii="Times New Roman" w:hAnsi="Times New Roman" w:cs="Times New Roman"/>
                <w:sz w:val="28"/>
                <w:szCs w:val="28"/>
              </w:rPr>
              <w:t>Bảng tổng hợp điểm kỹ thuật của sản phẩm dự thầu</w:t>
            </w:r>
          </w:p>
        </w:tc>
        <w:tc>
          <w:tcPr>
            <w:tcW w:w="2664" w:type="dxa"/>
          </w:tcPr>
          <w:p w14:paraId="7394CDCA" w14:textId="77777777" w:rsidR="00A35724" w:rsidRPr="005B5099" w:rsidRDefault="00A35724" w:rsidP="003B0DDA">
            <w:pPr>
              <w:spacing w:line="300" w:lineRule="auto"/>
              <w:jc w:val="both"/>
              <w:rPr>
                <w:rFonts w:ascii="Times New Roman" w:hAnsi="Times New Roman" w:cs="Times New Roman"/>
                <w:sz w:val="28"/>
                <w:szCs w:val="28"/>
              </w:rPr>
            </w:pPr>
            <w:r w:rsidRPr="005B5099">
              <w:rPr>
                <w:rFonts w:ascii="Times New Roman" w:hAnsi="Times New Roman" w:cs="Times New Roman"/>
                <w:sz w:val="28"/>
                <w:szCs w:val="28"/>
              </w:rPr>
              <w:t xml:space="preserve">File mềm excel đính kèm lên hệ thống </w:t>
            </w:r>
          </w:p>
        </w:tc>
      </w:tr>
      <w:tr w:rsidR="00A35724" w:rsidRPr="00441E7B" w14:paraId="32CCD3CE" w14:textId="77777777" w:rsidTr="00C142BA">
        <w:trPr>
          <w:trHeight w:val="283"/>
        </w:trPr>
        <w:tc>
          <w:tcPr>
            <w:tcW w:w="1106" w:type="dxa"/>
          </w:tcPr>
          <w:p w14:paraId="74361303" w14:textId="77777777" w:rsidR="00A35724" w:rsidRPr="005B5099" w:rsidRDefault="00A35724" w:rsidP="003B0DDA">
            <w:pPr>
              <w:spacing w:line="300" w:lineRule="auto"/>
              <w:ind w:left="360"/>
              <w:rPr>
                <w:rFonts w:ascii="Times New Roman" w:hAnsi="Times New Roman" w:cs="Times New Roman"/>
                <w:sz w:val="28"/>
                <w:szCs w:val="28"/>
              </w:rPr>
            </w:pPr>
            <w:r w:rsidRPr="005B5099">
              <w:rPr>
                <w:rFonts w:ascii="Times New Roman" w:hAnsi="Times New Roman" w:cs="Times New Roman"/>
                <w:sz w:val="28"/>
                <w:szCs w:val="28"/>
              </w:rPr>
              <w:t>3</w:t>
            </w:r>
          </w:p>
        </w:tc>
        <w:tc>
          <w:tcPr>
            <w:tcW w:w="2320" w:type="dxa"/>
          </w:tcPr>
          <w:p w14:paraId="5984532C" w14:textId="239CE424" w:rsidR="00A35724" w:rsidRPr="005B5099" w:rsidRDefault="00A35724" w:rsidP="003B0DDA">
            <w:pPr>
              <w:spacing w:line="300" w:lineRule="auto"/>
              <w:jc w:val="center"/>
              <w:rPr>
                <w:rFonts w:ascii="Times New Roman" w:hAnsi="Times New Roman" w:cs="Times New Roman"/>
                <w:sz w:val="28"/>
                <w:szCs w:val="28"/>
                <w:lang w:val="en-US"/>
              </w:rPr>
            </w:pPr>
            <w:r w:rsidRPr="005B5099">
              <w:rPr>
                <w:rFonts w:ascii="Times New Roman" w:hAnsi="Times New Roman" w:cs="Times New Roman"/>
                <w:sz w:val="28"/>
                <w:szCs w:val="28"/>
              </w:rPr>
              <w:t>Mẫu số 16</w:t>
            </w:r>
            <w:r w:rsidR="00F84A34" w:rsidRPr="005B5099">
              <w:rPr>
                <w:rFonts w:ascii="Times New Roman" w:hAnsi="Times New Roman" w:cs="Times New Roman"/>
                <w:sz w:val="28"/>
                <w:szCs w:val="28"/>
                <w:lang w:val="en-US"/>
              </w:rPr>
              <w:t>b</w:t>
            </w:r>
          </w:p>
        </w:tc>
        <w:tc>
          <w:tcPr>
            <w:tcW w:w="3094" w:type="dxa"/>
          </w:tcPr>
          <w:p w14:paraId="2DBB17F5" w14:textId="77777777" w:rsidR="008C6325" w:rsidRPr="005B5099" w:rsidRDefault="00A35724" w:rsidP="003B0DDA">
            <w:pPr>
              <w:spacing w:line="300" w:lineRule="auto"/>
              <w:jc w:val="both"/>
              <w:rPr>
                <w:rFonts w:ascii="Times New Roman" w:hAnsi="Times New Roman" w:cs="Times New Roman"/>
                <w:sz w:val="28"/>
                <w:szCs w:val="28"/>
              </w:rPr>
            </w:pPr>
            <w:r w:rsidRPr="005B5099">
              <w:rPr>
                <w:rFonts w:ascii="Times New Roman" w:hAnsi="Times New Roman" w:cs="Times New Roman"/>
                <w:sz w:val="28"/>
                <w:szCs w:val="28"/>
              </w:rPr>
              <w:t>Bản cam kết của nhà thầu</w:t>
            </w:r>
          </w:p>
          <w:p w14:paraId="4477AD34" w14:textId="47B7CFFA" w:rsidR="00A35724" w:rsidRPr="005B5099" w:rsidRDefault="00817AFF" w:rsidP="003B0DDA">
            <w:pPr>
              <w:spacing w:line="300" w:lineRule="auto"/>
              <w:jc w:val="both"/>
              <w:rPr>
                <w:rFonts w:ascii="Times New Roman" w:hAnsi="Times New Roman" w:cs="Times New Roman"/>
                <w:sz w:val="28"/>
                <w:szCs w:val="28"/>
              </w:rPr>
            </w:pPr>
            <w:r w:rsidRPr="005B5099">
              <w:rPr>
                <w:rFonts w:ascii="Times New Roman" w:hAnsi="Times New Roman" w:cs="Times New Roman"/>
                <w:sz w:val="28"/>
                <w:szCs w:val="28"/>
              </w:rPr>
              <w:t>(cam kết về điều kiện giao hàng)</w:t>
            </w:r>
          </w:p>
        </w:tc>
        <w:tc>
          <w:tcPr>
            <w:tcW w:w="2664" w:type="dxa"/>
          </w:tcPr>
          <w:p w14:paraId="3E3C8526" w14:textId="77777777" w:rsidR="00A35724" w:rsidRPr="005B5099" w:rsidRDefault="00A35724" w:rsidP="003B0DDA">
            <w:pPr>
              <w:spacing w:line="300" w:lineRule="auto"/>
              <w:jc w:val="both"/>
              <w:rPr>
                <w:rFonts w:ascii="Times New Roman" w:hAnsi="Times New Roman" w:cs="Times New Roman"/>
                <w:sz w:val="28"/>
                <w:szCs w:val="28"/>
              </w:rPr>
            </w:pPr>
            <w:r w:rsidRPr="005B5099">
              <w:rPr>
                <w:rFonts w:ascii="Times New Roman" w:hAnsi="Times New Roman" w:cs="Times New Roman"/>
                <w:sz w:val="28"/>
                <w:szCs w:val="28"/>
              </w:rPr>
              <w:t xml:space="preserve">Bản scan đính kèm lên hệ thống </w:t>
            </w:r>
          </w:p>
        </w:tc>
      </w:tr>
    </w:tbl>
    <w:p w14:paraId="5E311C80" w14:textId="77777777" w:rsidR="00A751D2" w:rsidRPr="00441E7B" w:rsidRDefault="00A751D2" w:rsidP="003B0DDA">
      <w:pPr>
        <w:pStyle w:val="BodyText"/>
        <w:spacing w:line="300" w:lineRule="auto"/>
        <w:ind w:firstLine="567"/>
        <w:rPr>
          <w:rFonts w:ascii="Times New Roman" w:eastAsia="Calibri" w:hAnsi="Times New Roman" w:cs="Times New Roman"/>
          <w:b/>
          <w:bCs/>
          <w:i/>
          <w:highlight w:val="yellow"/>
          <w:lang w:val="en-US"/>
        </w:rPr>
      </w:pPr>
    </w:p>
    <w:p w14:paraId="4B26B83B" w14:textId="77777777" w:rsidR="00A751D2" w:rsidRPr="003B0DDA" w:rsidRDefault="00A751D2" w:rsidP="003B0DDA">
      <w:pPr>
        <w:tabs>
          <w:tab w:val="left" w:pos="993"/>
        </w:tabs>
        <w:spacing w:line="300" w:lineRule="auto"/>
        <w:ind w:firstLine="567"/>
        <w:rPr>
          <w:rFonts w:ascii="Times New Roman" w:hAnsi="Times New Roman" w:cs="Times New Roman"/>
          <w:iCs/>
          <w:sz w:val="28"/>
          <w:szCs w:val="28"/>
        </w:rPr>
      </w:pPr>
      <w:r w:rsidRPr="003B0DDA">
        <w:rPr>
          <w:rFonts w:ascii="Times New Roman" w:eastAsia="Calibri" w:hAnsi="Times New Roman" w:cs="Times New Roman"/>
          <w:b/>
          <w:bCs/>
          <w:sz w:val="28"/>
          <w:szCs w:val="28"/>
          <w:lang w:val="en-US"/>
        </w:rPr>
        <w:t xml:space="preserve">2.3.2 </w:t>
      </w:r>
      <w:r w:rsidRPr="003B0DDA">
        <w:rPr>
          <w:rFonts w:ascii="Times New Roman" w:hAnsi="Times New Roman" w:cs="Times New Roman"/>
          <w:b/>
          <w:sz w:val="28"/>
          <w:szCs w:val="28"/>
        </w:rPr>
        <w:t>Hướng dẫn trình bày các file trong E-HSDT đăng tải trên Hệ thống:</w:t>
      </w:r>
    </w:p>
    <w:p w14:paraId="27768EF8" w14:textId="77777777" w:rsidR="00A751D2" w:rsidRPr="003B0DDA" w:rsidRDefault="00A751D2" w:rsidP="003B0DDA">
      <w:pPr>
        <w:tabs>
          <w:tab w:val="left" w:pos="993"/>
        </w:tabs>
        <w:spacing w:line="300" w:lineRule="auto"/>
        <w:ind w:firstLine="567"/>
        <w:rPr>
          <w:rFonts w:ascii="Times New Roman" w:hAnsi="Times New Roman" w:cs="Times New Roman"/>
          <w:sz w:val="28"/>
          <w:szCs w:val="28"/>
        </w:rPr>
      </w:pPr>
      <w:r w:rsidRPr="003B0DDA">
        <w:rPr>
          <w:rFonts w:ascii="Times New Roman" w:hAnsi="Times New Roman" w:cs="Times New Roman"/>
          <w:sz w:val="28"/>
          <w:szCs w:val="28"/>
        </w:rPr>
        <w:t>Các file dữ liệu của hàng hóa đính kèm E-HSDT phải được phân chia riêng biệt theo folder như sau:</w:t>
      </w:r>
    </w:p>
    <w:p w14:paraId="0A578A47" w14:textId="488437DD" w:rsidR="00A751D2" w:rsidRPr="003B0DDA" w:rsidRDefault="00A751D2" w:rsidP="003B0DDA">
      <w:pPr>
        <w:tabs>
          <w:tab w:val="left" w:pos="993"/>
        </w:tabs>
        <w:spacing w:line="300" w:lineRule="auto"/>
        <w:ind w:firstLine="567"/>
        <w:rPr>
          <w:rFonts w:ascii="Times New Roman" w:hAnsi="Times New Roman" w:cs="Times New Roman"/>
          <w:b/>
          <w:sz w:val="28"/>
          <w:szCs w:val="28"/>
        </w:rPr>
      </w:pPr>
      <w:r w:rsidRPr="003B0DDA">
        <w:rPr>
          <w:rFonts w:ascii="Times New Roman" w:hAnsi="Times New Roman" w:cs="Times New Roman"/>
          <w:b/>
          <w:sz w:val="28"/>
          <w:szCs w:val="28"/>
          <w:lang w:val="en-US"/>
        </w:rPr>
        <w:t>a</w:t>
      </w:r>
      <w:r w:rsidRPr="003B0DDA">
        <w:rPr>
          <w:rFonts w:ascii="Times New Roman" w:hAnsi="Times New Roman" w:cs="Times New Roman"/>
          <w:b/>
          <w:sz w:val="28"/>
          <w:szCs w:val="28"/>
        </w:rPr>
        <w:t>. (Folder 1) Tính hợp lệ:</w:t>
      </w:r>
    </w:p>
    <w:p w14:paraId="5B607286" w14:textId="77777777" w:rsidR="00A751D2" w:rsidRPr="003B0DDA" w:rsidRDefault="00A751D2" w:rsidP="003B0DDA">
      <w:pPr>
        <w:widowControl/>
        <w:numPr>
          <w:ilvl w:val="0"/>
          <w:numId w:val="9"/>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t>(File 1) Bảo đảm dự thầu + tài liệu chứng minh tư cách hợp lệ của người ký thư bảo lãnh.</w:t>
      </w:r>
    </w:p>
    <w:p w14:paraId="1E166961" w14:textId="77777777" w:rsidR="00A751D2" w:rsidRPr="003B0DDA" w:rsidRDefault="00A751D2" w:rsidP="003B0DDA">
      <w:pPr>
        <w:widowControl/>
        <w:numPr>
          <w:ilvl w:val="0"/>
          <w:numId w:val="9"/>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t>(File 2) Thỏa thuận liên doanh ( nếu có)</w:t>
      </w:r>
    </w:p>
    <w:p w14:paraId="5CD57AE3" w14:textId="3F81C78E" w:rsidR="00A751D2" w:rsidRPr="003B0DDA" w:rsidRDefault="00A751D2" w:rsidP="003B0DDA">
      <w:pPr>
        <w:widowControl/>
        <w:numPr>
          <w:ilvl w:val="0"/>
          <w:numId w:val="9"/>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t>(File 3) Giấy chứng nhận đủ điều kiện kinh doanh dược.</w:t>
      </w:r>
    </w:p>
    <w:p w14:paraId="04D84FB4" w14:textId="77777777" w:rsidR="00A751D2" w:rsidRPr="003B0DDA" w:rsidRDefault="00A751D2" w:rsidP="003B0DDA">
      <w:pPr>
        <w:widowControl/>
        <w:numPr>
          <w:ilvl w:val="0"/>
          <w:numId w:val="9"/>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lastRenderedPageBreak/>
        <w:t>(File 4) Thông tin về việc đáp ứng hoặc duy trì đáp ứng nguyên tắc, tiêu chuẩn thực hành tốt tùy theo từng loại hình kinh doanh:</w:t>
      </w:r>
    </w:p>
    <w:p w14:paraId="79765BD1" w14:textId="77777777" w:rsidR="00A751D2" w:rsidRPr="003B0DDA" w:rsidRDefault="00A751D2" w:rsidP="003B0DDA">
      <w:pPr>
        <w:tabs>
          <w:tab w:val="left" w:pos="993"/>
        </w:tabs>
        <w:spacing w:line="300" w:lineRule="auto"/>
        <w:jc w:val="both"/>
        <w:rPr>
          <w:rFonts w:ascii="Times New Roman" w:hAnsi="Times New Roman" w:cs="Times New Roman"/>
          <w:sz w:val="28"/>
          <w:szCs w:val="28"/>
        </w:rPr>
      </w:pPr>
      <w:r w:rsidRPr="003B0DDA">
        <w:rPr>
          <w:rFonts w:ascii="Times New Roman" w:hAnsi="Times New Roman" w:cs="Times New Roman"/>
          <w:sz w:val="28"/>
          <w:szCs w:val="28"/>
        </w:rPr>
        <w:tab/>
        <w:t>+ GSP (Thực hành tốt bảo quản thuốc): Đối với cơ sở nhập khẩu trực tiếp thuốc</w:t>
      </w:r>
    </w:p>
    <w:p w14:paraId="4CAD604E" w14:textId="77777777" w:rsidR="00A751D2" w:rsidRPr="003B0DDA" w:rsidRDefault="00A751D2" w:rsidP="003B0DDA">
      <w:pPr>
        <w:tabs>
          <w:tab w:val="left" w:pos="993"/>
        </w:tabs>
        <w:spacing w:line="300" w:lineRule="auto"/>
        <w:ind w:left="567"/>
        <w:jc w:val="both"/>
        <w:rPr>
          <w:rFonts w:ascii="Times New Roman" w:hAnsi="Times New Roman" w:cs="Times New Roman"/>
          <w:sz w:val="28"/>
          <w:szCs w:val="28"/>
        </w:rPr>
      </w:pPr>
      <w:r w:rsidRPr="003B0DDA">
        <w:rPr>
          <w:rFonts w:ascii="Times New Roman" w:hAnsi="Times New Roman" w:cs="Times New Roman"/>
          <w:sz w:val="28"/>
          <w:szCs w:val="28"/>
        </w:rPr>
        <w:tab/>
        <w:t>+  GDP (Thực hành tốt phân phối thuốc): Đối với cơ sở bán buôn thuốc.</w:t>
      </w:r>
    </w:p>
    <w:p w14:paraId="32546215" w14:textId="77777777" w:rsidR="00A751D2" w:rsidRPr="003B0DDA" w:rsidRDefault="00A751D2" w:rsidP="003B0DDA">
      <w:pPr>
        <w:tabs>
          <w:tab w:val="left" w:pos="993"/>
        </w:tabs>
        <w:spacing w:line="300" w:lineRule="auto"/>
        <w:ind w:left="567"/>
        <w:jc w:val="both"/>
        <w:rPr>
          <w:rFonts w:ascii="Times New Roman" w:hAnsi="Times New Roman" w:cs="Times New Roman"/>
          <w:sz w:val="28"/>
          <w:szCs w:val="28"/>
        </w:rPr>
      </w:pPr>
      <w:r w:rsidRPr="003B0DDA">
        <w:rPr>
          <w:rFonts w:ascii="Times New Roman" w:hAnsi="Times New Roman" w:cs="Times New Roman"/>
          <w:sz w:val="28"/>
          <w:szCs w:val="28"/>
        </w:rPr>
        <w:tab/>
        <w:t>+  GACP (Thực hành tốt trồng trọt và thu hái cây thuốc): Đối với cơ sở nuôi trồng dược liệu.</w:t>
      </w:r>
    </w:p>
    <w:p w14:paraId="6A439FFC" w14:textId="77777777" w:rsidR="00A751D2" w:rsidRPr="003B0DDA" w:rsidRDefault="00A751D2" w:rsidP="003B0DDA">
      <w:pPr>
        <w:tabs>
          <w:tab w:val="left" w:pos="993"/>
        </w:tabs>
        <w:spacing w:line="300" w:lineRule="auto"/>
        <w:ind w:left="567"/>
        <w:rPr>
          <w:rFonts w:ascii="Times New Roman" w:hAnsi="Times New Roman" w:cs="Times New Roman"/>
          <w:sz w:val="28"/>
          <w:szCs w:val="28"/>
        </w:rPr>
      </w:pPr>
      <w:r w:rsidRPr="003B0DDA">
        <w:rPr>
          <w:rFonts w:ascii="Times New Roman" w:hAnsi="Times New Roman" w:cs="Times New Roman"/>
          <w:sz w:val="28"/>
          <w:szCs w:val="28"/>
        </w:rPr>
        <w:tab/>
        <w:t>+  GMP (Thực hành tốt sản xuất thuốc): đối với cơ sở sản xuất thuốc</w:t>
      </w:r>
    </w:p>
    <w:p w14:paraId="3F5D7704" w14:textId="62440CB4" w:rsidR="00A751D2" w:rsidRPr="003B0DDA" w:rsidRDefault="00A751D2" w:rsidP="003B0DDA">
      <w:pPr>
        <w:tabs>
          <w:tab w:val="left" w:pos="993"/>
        </w:tabs>
        <w:spacing w:line="300" w:lineRule="auto"/>
        <w:ind w:firstLine="567"/>
        <w:rPr>
          <w:rFonts w:ascii="Times New Roman" w:hAnsi="Times New Roman" w:cs="Times New Roman"/>
          <w:b/>
          <w:sz w:val="28"/>
          <w:szCs w:val="28"/>
          <w:lang w:val="nl-NL"/>
        </w:rPr>
      </w:pPr>
      <w:r w:rsidRPr="003B0DDA">
        <w:rPr>
          <w:rFonts w:ascii="Times New Roman" w:hAnsi="Times New Roman" w:cs="Times New Roman"/>
          <w:b/>
          <w:sz w:val="28"/>
          <w:szCs w:val="28"/>
          <w:lang w:val="nl-NL"/>
        </w:rPr>
        <w:t>b. (Folder 2) Năng lực kinh nghiệm:</w:t>
      </w:r>
    </w:p>
    <w:p w14:paraId="7FABA094" w14:textId="77777777" w:rsidR="00A751D2" w:rsidRPr="003B0DDA" w:rsidRDefault="00A751D2" w:rsidP="003B0DDA">
      <w:pPr>
        <w:widowControl/>
        <w:numPr>
          <w:ilvl w:val="0"/>
          <w:numId w:val="10"/>
        </w:numPr>
        <w:tabs>
          <w:tab w:val="left" w:pos="993"/>
        </w:tabs>
        <w:spacing w:line="300" w:lineRule="auto"/>
        <w:ind w:left="0" w:firstLine="567"/>
        <w:jc w:val="both"/>
        <w:rPr>
          <w:rFonts w:ascii="Times New Roman" w:hAnsi="Times New Roman" w:cs="Times New Roman"/>
          <w:sz w:val="28"/>
          <w:szCs w:val="28"/>
          <w:lang w:val="nl-NL"/>
        </w:rPr>
      </w:pPr>
      <w:r w:rsidRPr="003B0DDA">
        <w:rPr>
          <w:rFonts w:ascii="Times New Roman" w:hAnsi="Times New Roman" w:cs="Times New Roman"/>
          <w:sz w:val="28"/>
          <w:szCs w:val="28"/>
          <w:lang w:val="nl-NL"/>
        </w:rPr>
        <w:t>(File 1) Báo cáo tài chính năm ___ (ví dụ: 2022)</w:t>
      </w:r>
    </w:p>
    <w:p w14:paraId="763C3C95" w14:textId="77777777" w:rsidR="00A751D2" w:rsidRPr="003B0DDA" w:rsidRDefault="00A751D2" w:rsidP="003B0DDA">
      <w:pPr>
        <w:widowControl/>
        <w:numPr>
          <w:ilvl w:val="0"/>
          <w:numId w:val="10"/>
        </w:numPr>
        <w:tabs>
          <w:tab w:val="left" w:pos="993"/>
        </w:tabs>
        <w:spacing w:line="300" w:lineRule="auto"/>
        <w:ind w:left="0" w:firstLine="567"/>
        <w:jc w:val="both"/>
        <w:rPr>
          <w:rFonts w:ascii="Times New Roman" w:hAnsi="Times New Roman" w:cs="Times New Roman"/>
          <w:sz w:val="28"/>
          <w:szCs w:val="28"/>
          <w:lang w:val="nl-NL"/>
        </w:rPr>
      </w:pPr>
      <w:r w:rsidRPr="003B0DDA">
        <w:rPr>
          <w:rFonts w:ascii="Times New Roman" w:hAnsi="Times New Roman" w:cs="Times New Roman"/>
          <w:sz w:val="28"/>
          <w:szCs w:val="28"/>
          <w:lang w:val="nl-NL"/>
        </w:rPr>
        <w:t>(File 2) Báo cáo tài chính năm ___ (ví dụ: 2023)</w:t>
      </w:r>
    </w:p>
    <w:p w14:paraId="7FED12D7" w14:textId="77777777" w:rsidR="00A751D2" w:rsidRPr="003B0DDA" w:rsidRDefault="00A751D2" w:rsidP="003B0DDA">
      <w:pPr>
        <w:widowControl/>
        <w:numPr>
          <w:ilvl w:val="0"/>
          <w:numId w:val="10"/>
        </w:numPr>
        <w:tabs>
          <w:tab w:val="left" w:pos="993"/>
        </w:tabs>
        <w:spacing w:line="300" w:lineRule="auto"/>
        <w:ind w:left="0" w:firstLine="567"/>
        <w:jc w:val="both"/>
        <w:rPr>
          <w:rFonts w:ascii="Times New Roman" w:hAnsi="Times New Roman" w:cs="Times New Roman"/>
          <w:sz w:val="28"/>
          <w:szCs w:val="28"/>
          <w:lang w:val="nl-NL"/>
        </w:rPr>
      </w:pPr>
      <w:r w:rsidRPr="003B0DDA">
        <w:rPr>
          <w:rFonts w:ascii="Times New Roman" w:hAnsi="Times New Roman" w:cs="Times New Roman"/>
          <w:sz w:val="28"/>
          <w:szCs w:val="28"/>
          <w:lang w:val="nl-NL"/>
        </w:rPr>
        <w:t>(File 3) Báo cáo tài chính năm ___ (ví dụ: 2024)</w:t>
      </w:r>
    </w:p>
    <w:p w14:paraId="44F8C5E8" w14:textId="4B3206D6" w:rsidR="00A751D2" w:rsidRPr="003B0DDA" w:rsidRDefault="00A751D2" w:rsidP="003B0DDA">
      <w:pPr>
        <w:widowControl/>
        <w:numPr>
          <w:ilvl w:val="0"/>
          <w:numId w:val="10"/>
        </w:numPr>
        <w:tabs>
          <w:tab w:val="left" w:pos="993"/>
        </w:tabs>
        <w:spacing w:line="300" w:lineRule="auto"/>
        <w:ind w:left="0" w:firstLine="567"/>
        <w:jc w:val="both"/>
        <w:rPr>
          <w:rFonts w:ascii="Times New Roman" w:hAnsi="Times New Roman" w:cs="Times New Roman"/>
          <w:sz w:val="28"/>
          <w:szCs w:val="28"/>
          <w:lang w:val="nl-NL"/>
        </w:rPr>
      </w:pPr>
      <w:r w:rsidRPr="003B0DDA">
        <w:rPr>
          <w:rFonts w:ascii="Times New Roman" w:hAnsi="Times New Roman" w:cs="Times New Roman"/>
          <w:sz w:val="28"/>
          <w:szCs w:val="28"/>
          <w:lang w:val="nl-NL"/>
        </w:rPr>
        <w:t>(File 4) Xác nhận thực hiện nghĩa vụ thuế</w:t>
      </w:r>
      <w:r w:rsidR="003D1F12" w:rsidRPr="003B0DDA">
        <w:rPr>
          <w:rFonts w:ascii="Times New Roman" w:hAnsi="Times New Roman" w:cs="Times New Roman"/>
          <w:sz w:val="28"/>
          <w:szCs w:val="28"/>
          <w:lang w:val="nl-NL"/>
        </w:rPr>
        <w:t>...</w:t>
      </w:r>
    </w:p>
    <w:p w14:paraId="16CD1C3E" w14:textId="77777777" w:rsidR="00A751D2" w:rsidRPr="003B0DDA" w:rsidRDefault="00A751D2" w:rsidP="003B0DDA">
      <w:pPr>
        <w:widowControl/>
        <w:numPr>
          <w:ilvl w:val="0"/>
          <w:numId w:val="10"/>
        </w:numPr>
        <w:tabs>
          <w:tab w:val="left" w:pos="993"/>
        </w:tabs>
        <w:spacing w:line="300" w:lineRule="auto"/>
        <w:ind w:left="0" w:firstLine="567"/>
        <w:jc w:val="both"/>
        <w:rPr>
          <w:rFonts w:ascii="Times New Roman" w:hAnsi="Times New Roman" w:cs="Times New Roman"/>
          <w:sz w:val="28"/>
          <w:szCs w:val="28"/>
          <w:lang w:val="nl-NL"/>
        </w:rPr>
      </w:pPr>
      <w:r w:rsidRPr="003B0DDA">
        <w:rPr>
          <w:rFonts w:ascii="Times New Roman" w:hAnsi="Times New Roman" w:cs="Times New Roman"/>
          <w:sz w:val="28"/>
          <w:szCs w:val="28"/>
          <w:lang w:val="nl-NL"/>
        </w:rPr>
        <w:t>(File 5) Hợp đồng tương tự 1 (bao gồm hợp đồng, biên bản nghiệm thu/ thanh lý/ hóa đơn GTGT…)</w:t>
      </w:r>
    </w:p>
    <w:p w14:paraId="55C12A86" w14:textId="77777777" w:rsidR="00A751D2" w:rsidRPr="003B0DDA" w:rsidRDefault="00A751D2" w:rsidP="003B0DDA">
      <w:pPr>
        <w:widowControl/>
        <w:numPr>
          <w:ilvl w:val="0"/>
          <w:numId w:val="10"/>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t>(File 6) Hợp đồng tương tự 2…</w:t>
      </w:r>
    </w:p>
    <w:p w14:paraId="6E8932C4" w14:textId="77777777" w:rsidR="00A751D2" w:rsidRPr="003B0DDA" w:rsidRDefault="00A751D2" w:rsidP="003B0DDA">
      <w:pPr>
        <w:tabs>
          <w:tab w:val="left" w:pos="993"/>
        </w:tabs>
        <w:spacing w:line="300" w:lineRule="auto"/>
        <w:ind w:firstLine="567"/>
        <w:rPr>
          <w:rFonts w:ascii="Times New Roman" w:hAnsi="Times New Roman" w:cs="Times New Roman"/>
          <w:iCs/>
          <w:sz w:val="28"/>
          <w:szCs w:val="28"/>
        </w:rPr>
      </w:pPr>
      <w:r w:rsidRPr="003B0DDA">
        <w:rPr>
          <w:rFonts w:ascii="Times New Roman" w:hAnsi="Times New Roman" w:cs="Times New Roman"/>
          <w:iCs/>
          <w:sz w:val="28"/>
          <w:szCs w:val="28"/>
        </w:rPr>
        <w:t>- Các tài liệu liên quan khác (nếu có)</w:t>
      </w:r>
    </w:p>
    <w:p w14:paraId="206D6C1C" w14:textId="39FD9E0C" w:rsidR="00A751D2" w:rsidRPr="003B0DDA" w:rsidRDefault="00A751D2" w:rsidP="003B0DDA">
      <w:pPr>
        <w:tabs>
          <w:tab w:val="left" w:pos="993"/>
        </w:tabs>
        <w:spacing w:line="300" w:lineRule="auto"/>
        <w:ind w:firstLine="567"/>
        <w:rPr>
          <w:rFonts w:ascii="Times New Roman" w:hAnsi="Times New Roman" w:cs="Times New Roman"/>
          <w:sz w:val="28"/>
          <w:szCs w:val="28"/>
        </w:rPr>
      </w:pPr>
      <w:r w:rsidRPr="003B0DDA">
        <w:rPr>
          <w:rFonts w:ascii="Times New Roman" w:hAnsi="Times New Roman" w:cs="Times New Roman"/>
          <w:b/>
          <w:sz w:val="28"/>
          <w:szCs w:val="28"/>
          <w:lang w:val="en-US"/>
        </w:rPr>
        <w:t>c</w:t>
      </w:r>
      <w:r w:rsidRPr="003B0DDA">
        <w:rPr>
          <w:rFonts w:ascii="Times New Roman" w:hAnsi="Times New Roman" w:cs="Times New Roman"/>
          <w:b/>
          <w:sz w:val="28"/>
          <w:szCs w:val="28"/>
        </w:rPr>
        <w:t>. (Folder 3) Kỹ thuật:</w:t>
      </w:r>
      <w:r w:rsidRPr="003B0DDA">
        <w:rPr>
          <w:rFonts w:ascii="Times New Roman" w:hAnsi="Times New Roman" w:cs="Times New Roman"/>
          <w:sz w:val="28"/>
          <w:szCs w:val="28"/>
        </w:rPr>
        <w:t xml:space="preserve"> Ngoài Bảng danh mục hàng hóa dự thầu, nhà thầu lập các folder riêng cho từng mặt hàng hoặc các mặt hàng dự thầu có cùng hãng sản xuất hoặc cùng tài liệu pháp lý, trong mỗi folder đề nghị nhà thầu </w:t>
      </w:r>
      <w:r w:rsidRPr="003B0DDA">
        <w:rPr>
          <w:rFonts w:ascii="Times New Roman" w:hAnsi="Times New Roman" w:cs="Times New Roman"/>
          <w:b/>
          <w:bCs/>
          <w:sz w:val="28"/>
          <w:szCs w:val="28"/>
        </w:rPr>
        <w:t>tách riêng các file tài liệu và đánh số thứ tự mặt hàng theo E-HSMT, ví dụ:</w:t>
      </w:r>
    </w:p>
    <w:p w14:paraId="20D93F06" w14:textId="1516FC55" w:rsidR="00A751D2" w:rsidRPr="003B0DDA" w:rsidRDefault="00A751D2" w:rsidP="003B0DDA">
      <w:pPr>
        <w:tabs>
          <w:tab w:val="left" w:pos="993"/>
        </w:tabs>
        <w:spacing w:line="300" w:lineRule="auto"/>
        <w:ind w:firstLine="567"/>
        <w:rPr>
          <w:rFonts w:ascii="Times New Roman" w:hAnsi="Times New Roman" w:cs="Times New Roman"/>
          <w:b/>
          <w:sz w:val="28"/>
          <w:szCs w:val="28"/>
        </w:rPr>
      </w:pPr>
      <w:r w:rsidRPr="003B0DDA">
        <w:rPr>
          <w:rFonts w:ascii="Times New Roman" w:hAnsi="Times New Roman" w:cs="Times New Roman"/>
          <w:b/>
          <w:sz w:val="28"/>
          <w:szCs w:val="28"/>
        </w:rPr>
        <w:t>(Folder 3.1) Phần 1 (lô 1):</w:t>
      </w:r>
    </w:p>
    <w:p w14:paraId="49537C48" w14:textId="74DB4D63" w:rsidR="00A751D2" w:rsidRPr="003B0DDA" w:rsidRDefault="00A751D2" w:rsidP="003B0DDA">
      <w:pPr>
        <w:spacing w:line="300" w:lineRule="auto"/>
        <w:ind w:firstLine="567"/>
        <w:rPr>
          <w:rFonts w:ascii="Times New Roman" w:hAnsi="Times New Roman" w:cs="Times New Roman"/>
          <w:sz w:val="28"/>
          <w:szCs w:val="28"/>
          <w:lang w:val="en-US"/>
        </w:rPr>
      </w:pPr>
      <w:r w:rsidRPr="003B0DDA">
        <w:rPr>
          <w:rFonts w:ascii="Times New Roman" w:hAnsi="Times New Roman" w:cs="Times New Roman"/>
          <w:sz w:val="28"/>
          <w:szCs w:val="28"/>
        </w:rPr>
        <w:t>-     (File 1) Giấy đăng ký lưu hành hoặc giấy phép nhập khẩu còn hiệu lực tại Việt Nam</w:t>
      </w:r>
      <w:r w:rsidR="003D1F12" w:rsidRPr="003B0DDA">
        <w:rPr>
          <w:rFonts w:ascii="Times New Roman" w:hAnsi="Times New Roman" w:cs="Times New Roman"/>
          <w:sz w:val="28"/>
          <w:szCs w:val="28"/>
          <w:lang w:val="en-US"/>
        </w:rPr>
        <w:t xml:space="preserve"> …</w:t>
      </w:r>
    </w:p>
    <w:p w14:paraId="22D3AB5A" w14:textId="77777777" w:rsidR="00A751D2" w:rsidRPr="003B0DDA" w:rsidRDefault="00A751D2" w:rsidP="003B0DDA">
      <w:pPr>
        <w:widowControl/>
        <w:numPr>
          <w:ilvl w:val="0"/>
          <w:numId w:val="9"/>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t>(File 2) Tài liệu chứng minh việc đáp ứng hoặc duy trì đáp ứng nguyên tắc, tiêu chuẩn thực hành tốt tùy theo từng loại hình kinh doanh:</w:t>
      </w:r>
    </w:p>
    <w:p w14:paraId="2D616354" w14:textId="77777777" w:rsidR="00A751D2" w:rsidRPr="003B0DDA" w:rsidRDefault="00A751D2" w:rsidP="003B0DDA">
      <w:pPr>
        <w:tabs>
          <w:tab w:val="left" w:pos="993"/>
        </w:tabs>
        <w:spacing w:line="300" w:lineRule="auto"/>
        <w:jc w:val="both"/>
        <w:rPr>
          <w:rFonts w:ascii="Times New Roman" w:hAnsi="Times New Roman" w:cs="Times New Roman"/>
          <w:sz w:val="28"/>
          <w:szCs w:val="28"/>
        </w:rPr>
      </w:pPr>
      <w:r w:rsidRPr="003B0DDA">
        <w:rPr>
          <w:rFonts w:ascii="Times New Roman" w:hAnsi="Times New Roman" w:cs="Times New Roman"/>
          <w:sz w:val="28"/>
          <w:szCs w:val="28"/>
        </w:rPr>
        <w:tab/>
        <w:t>+ GSP (Thực hành tốt bảo quản thuốc): Đối với cơ sở nhập khẩu trực tiếp thuốc</w:t>
      </w:r>
    </w:p>
    <w:p w14:paraId="0C2C59DF" w14:textId="77777777" w:rsidR="00A751D2" w:rsidRPr="003B0DDA" w:rsidRDefault="00A751D2" w:rsidP="003B0DDA">
      <w:pPr>
        <w:tabs>
          <w:tab w:val="left" w:pos="993"/>
        </w:tabs>
        <w:spacing w:line="300" w:lineRule="auto"/>
        <w:ind w:left="567"/>
        <w:jc w:val="both"/>
        <w:rPr>
          <w:rFonts w:ascii="Times New Roman" w:hAnsi="Times New Roman" w:cs="Times New Roman"/>
          <w:sz w:val="28"/>
          <w:szCs w:val="28"/>
        </w:rPr>
      </w:pPr>
      <w:r w:rsidRPr="003B0DDA">
        <w:rPr>
          <w:rFonts w:ascii="Times New Roman" w:hAnsi="Times New Roman" w:cs="Times New Roman"/>
          <w:sz w:val="28"/>
          <w:szCs w:val="28"/>
        </w:rPr>
        <w:tab/>
        <w:t>+  GDP (Thực hành tốt phân phối thuốc): Đối với cơ sở bán buôn thuốc.</w:t>
      </w:r>
    </w:p>
    <w:p w14:paraId="1C807703" w14:textId="77777777" w:rsidR="00A751D2" w:rsidRPr="003B0DDA" w:rsidRDefault="00A751D2" w:rsidP="003B0DDA">
      <w:pPr>
        <w:tabs>
          <w:tab w:val="left" w:pos="993"/>
        </w:tabs>
        <w:spacing w:line="300" w:lineRule="auto"/>
        <w:ind w:left="567"/>
        <w:jc w:val="both"/>
        <w:rPr>
          <w:rFonts w:ascii="Times New Roman" w:hAnsi="Times New Roman" w:cs="Times New Roman"/>
          <w:sz w:val="28"/>
          <w:szCs w:val="28"/>
        </w:rPr>
      </w:pPr>
      <w:r w:rsidRPr="003B0DDA">
        <w:rPr>
          <w:rFonts w:ascii="Times New Roman" w:hAnsi="Times New Roman" w:cs="Times New Roman"/>
          <w:sz w:val="28"/>
          <w:szCs w:val="28"/>
        </w:rPr>
        <w:tab/>
        <w:t>+  GACP (Thực hành tốt trồng trọt và thu hái cây thuốc): Đối với cơ sở nuôi trồng dược liệu.</w:t>
      </w:r>
    </w:p>
    <w:p w14:paraId="07626E02" w14:textId="77777777" w:rsidR="00A751D2" w:rsidRPr="003B0DDA" w:rsidRDefault="00A751D2" w:rsidP="003B0DDA">
      <w:pPr>
        <w:tabs>
          <w:tab w:val="left" w:pos="993"/>
        </w:tabs>
        <w:spacing w:line="300" w:lineRule="auto"/>
        <w:ind w:left="567"/>
        <w:rPr>
          <w:rFonts w:ascii="Times New Roman" w:hAnsi="Times New Roman" w:cs="Times New Roman"/>
          <w:sz w:val="28"/>
          <w:szCs w:val="28"/>
        </w:rPr>
      </w:pPr>
      <w:r w:rsidRPr="003B0DDA">
        <w:rPr>
          <w:rFonts w:ascii="Times New Roman" w:hAnsi="Times New Roman" w:cs="Times New Roman"/>
          <w:sz w:val="28"/>
          <w:szCs w:val="28"/>
        </w:rPr>
        <w:tab/>
        <w:t>+  GMP (Thực hành tốt sản xuất thuốc): đối với cơ sở sản xuất thuốc</w:t>
      </w:r>
    </w:p>
    <w:p w14:paraId="6622F3E1" w14:textId="77777777" w:rsidR="00A751D2" w:rsidRPr="003B0DDA" w:rsidRDefault="00A751D2" w:rsidP="003B0DDA">
      <w:pPr>
        <w:widowControl/>
        <w:numPr>
          <w:ilvl w:val="0"/>
          <w:numId w:val="11"/>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lastRenderedPageBreak/>
        <w:t>(File 3) Thông báo vi phạm chất lượng của thuốc (nếu có)</w:t>
      </w:r>
    </w:p>
    <w:p w14:paraId="65F2DE92" w14:textId="77777777" w:rsidR="00A751D2" w:rsidRPr="003B0DDA" w:rsidRDefault="00A751D2" w:rsidP="003B0DDA">
      <w:pPr>
        <w:widowControl/>
        <w:numPr>
          <w:ilvl w:val="0"/>
          <w:numId w:val="11"/>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t>(File 4) Thông báo vi phạm của nhà sản xuất (nếu có)</w:t>
      </w:r>
    </w:p>
    <w:p w14:paraId="31516D18" w14:textId="77777777" w:rsidR="00A751D2" w:rsidRPr="003B0DDA" w:rsidRDefault="00A751D2" w:rsidP="003B0DDA">
      <w:pPr>
        <w:widowControl/>
        <w:numPr>
          <w:ilvl w:val="0"/>
          <w:numId w:val="11"/>
        </w:numPr>
        <w:tabs>
          <w:tab w:val="left" w:pos="993"/>
        </w:tabs>
        <w:spacing w:line="300" w:lineRule="auto"/>
        <w:ind w:left="0" w:firstLine="567"/>
        <w:jc w:val="both"/>
        <w:rPr>
          <w:rFonts w:ascii="Times New Roman" w:hAnsi="Times New Roman" w:cs="Times New Roman"/>
          <w:color w:val="auto"/>
          <w:sz w:val="28"/>
          <w:szCs w:val="28"/>
        </w:rPr>
      </w:pPr>
      <w:r w:rsidRPr="003B0DDA">
        <w:rPr>
          <w:rFonts w:ascii="Times New Roman" w:hAnsi="Times New Roman" w:cs="Times New Roman"/>
          <w:color w:val="000000" w:themeColor="text1"/>
          <w:sz w:val="28"/>
          <w:szCs w:val="28"/>
        </w:rPr>
        <w:t>(File 5) Tài liệu về TĐSH, sản phẩm quốc gia, Ngôi sao thuốc Việt (nếu có)</w:t>
      </w:r>
    </w:p>
    <w:p w14:paraId="1BD2F455" w14:textId="18D5BFB1" w:rsidR="00A751D2" w:rsidRPr="003B0DDA" w:rsidRDefault="00A751D2" w:rsidP="003B0DDA">
      <w:pPr>
        <w:widowControl/>
        <w:numPr>
          <w:ilvl w:val="0"/>
          <w:numId w:val="11"/>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color w:val="000000" w:themeColor="text1"/>
          <w:sz w:val="28"/>
          <w:szCs w:val="28"/>
        </w:rPr>
        <w:t>(File 6) Tờ Hướng dẫn sử dụng thuốc</w:t>
      </w:r>
      <w:r w:rsidR="003D1F12" w:rsidRPr="003B0DDA">
        <w:rPr>
          <w:rFonts w:ascii="Times New Roman" w:hAnsi="Times New Roman" w:cs="Times New Roman"/>
          <w:color w:val="000000" w:themeColor="text1"/>
          <w:sz w:val="28"/>
          <w:szCs w:val="28"/>
          <w:lang w:val="en-US"/>
        </w:rPr>
        <w:t xml:space="preserve">, </w:t>
      </w:r>
      <w:proofErr w:type="spellStart"/>
      <w:r w:rsidR="003D1F12" w:rsidRPr="003B0DDA">
        <w:rPr>
          <w:rFonts w:ascii="Times New Roman" w:hAnsi="Times New Roman" w:cs="Times New Roman"/>
          <w:color w:val="000000" w:themeColor="text1"/>
          <w:sz w:val="28"/>
          <w:szCs w:val="28"/>
          <w:lang w:val="en-US"/>
        </w:rPr>
        <w:t>nhãn</w:t>
      </w:r>
      <w:proofErr w:type="spellEnd"/>
      <w:r w:rsidR="003D1F12" w:rsidRPr="003B0DDA">
        <w:rPr>
          <w:rFonts w:ascii="Times New Roman" w:hAnsi="Times New Roman" w:cs="Times New Roman"/>
          <w:color w:val="000000" w:themeColor="text1"/>
          <w:sz w:val="28"/>
          <w:szCs w:val="28"/>
          <w:lang w:val="en-US"/>
        </w:rPr>
        <w:t xml:space="preserve"> </w:t>
      </w:r>
      <w:proofErr w:type="spellStart"/>
      <w:r w:rsidR="003D1F12" w:rsidRPr="003B0DDA">
        <w:rPr>
          <w:rFonts w:ascii="Times New Roman" w:hAnsi="Times New Roman" w:cs="Times New Roman"/>
          <w:color w:val="000000" w:themeColor="text1"/>
          <w:sz w:val="28"/>
          <w:szCs w:val="28"/>
          <w:lang w:val="en-US"/>
        </w:rPr>
        <w:t>thuốc</w:t>
      </w:r>
      <w:proofErr w:type="spellEnd"/>
      <w:r w:rsidR="003D1F12" w:rsidRPr="003B0DDA">
        <w:rPr>
          <w:rFonts w:ascii="Times New Roman" w:hAnsi="Times New Roman" w:cs="Times New Roman"/>
          <w:color w:val="000000" w:themeColor="text1"/>
          <w:sz w:val="28"/>
          <w:szCs w:val="28"/>
          <w:lang w:val="en-US"/>
        </w:rPr>
        <w:t>…..</w:t>
      </w:r>
    </w:p>
    <w:p w14:paraId="06F426B7" w14:textId="77777777" w:rsidR="00A751D2" w:rsidRPr="003B0DDA" w:rsidRDefault="00A751D2" w:rsidP="003B0DDA">
      <w:pPr>
        <w:widowControl/>
        <w:numPr>
          <w:ilvl w:val="0"/>
          <w:numId w:val="11"/>
        </w:numPr>
        <w:tabs>
          <w:tab w:val="left" w:pos="993"/>
        </w:tabs>
        <w:spacing w:line="300" w:lineRule="auto"/>
        <w:ind w:left="0" w:firstLine="567"/>
        <w:jc w:val="both"/>
        <w:rPr>
          <w:rFonts w:ascii="Times New Roman" w:hAnsi="Times New Roman" w:cs="Times New Roman"/>
          <w:sz w:val="28"/>
          <w:szCs w:val="28"/>
        </w:rPr>
      </w:pPr>
      <w:r w:rsidRPr="003B0DDA">
        <w:rPr>
          <w:rFonts w:ascii="Times New Roman" w:hAnsi="Times New Roman" w:cs="Times New Roman"/>
          <w:sz w:val="28"/>
          <w:szCs w:val="28"/>
        </w:rPr>
        <w:t>Các tài liệu liên quan khác (nếu có)….</w:t>
      </w:r>
    </w:p>
    <w:p w14:paraId="5F7DF90B" w14:textId="7A17B513" w:rsidR="00A751D2" w:rsidRPr="003B0DDA" w:rsidRDefault="00A751D2" w:rsidP="003B0DDA">
      <w:pPr>
        <w:widowControl/>
        <w:numPr>
          <w:ilvl w:val="0"/>
          <w:numId w:val="11"/>
        </w:numPr>
        <w:tabs>
          <w:tab w:val="left" w:pos="993"/>
        </w:tabs>
        <w:spacing w:line="300" w:lineRule="auto"/>
        <w:ind w:left="0" w:firstLine="567"/>
        <w:jc w:val="both"/>
        <w:rPr>
          <w:rFonts w:ascii="Times New Roman" w:hAnsi="Times New Roman" w:cs="Times New Roman"/>
          <w:iCs/>
          <w:sz w:val="28"/>
          <w:szCs w:val="28"/>
        </w:rPr>
      </w:pPr>
      <w:r w:rsidRPr="003B0DDA">
        <w:rPr>
          <w:rFonts w:ascii="Times New Roman" w:hAnsi="Times New Roman" w:cs="Times New Roman"/>
          <w:b/>
          <w:bCs/>
          <w:iCs/>
          <w:sz w:val="28"/>
          <w:szCs w:val="28"/>
        </w:rPr>
        <w:t>Lưu ý: đề nghị nhà thầu tách riêng từng file tài liệu kỹ thuật (catalogue, datasheet…), không gộp chung tất cả tài liệu kỹ thuật vào 1 file</w:t>
      </w:r>
      <w:r w:rsidRPr="003B0DDA">
        <w:rPr>
          <w:rFonts w:ascii="Times New Roman" w:hAnsi="Times New Roman" w:cs="Times New Roman"/>
          <w:iCs/>
          <w:sz w:val="28"/>
          <w:szCs w:val="28"/>
        </w:rPr>
        <w:t xml:space="preserve">. </w:t>
      </w:r>
    </w:p>
    <w:p w14:paraId="7EC80E88" w14:textId="7A8AA4D1" w:rsidR="00A751D2" w:rsidRPr="003B0DDA" w:rsidRDefault="00A751D2" w:rsidP="003B0DDA">
      <w:pPr>
        <w:tabs>
          <w:tab w:val="left" w:pos="993"/>
        </w:tabs>
        <w:spacing w:line="300" w:lineRule="auto"/>
        <w:ind w:firstLine="567"/>
        <w:rPr>
          <w:rFonts w:ascii="Times New Roman" w:hAnsi="Times New Roman" w:cs="Times New Roman"/>
          <w:iCs/>
          <w:sz w:val="28"/>
          <w:szCs w:val="28"/>
        </w:rPr>
      </w:pPr>
      <w:r w:rsidRPr="003B0DDA">
        <w:rPr>
          <w:rFonts w:ascii="Times New Roman" w:hAnsi="Times New Roman" w:cs="Times New Roman"/>
          <w:b/>
          <w:bCs/>
          <w:iCs/>
          <w:sz w:val="28"/>
          <w:szCs w:val="28"/>
        </w:rPr>
        <w:t xml:space="preserve"> Folder 3.2 Phần 2 (Lô 2):</w:t>
      </w:r>
      <w:r w:rsidRPr="003B0DDA">
        <w:rPr>
          <w:rFonts w:ascii="Times New Roman" w:hAnsi="Times New Roman" w:cs="Times New Roman"/>
          <w:iCs/>
          <w:sz w:val="28"/>
          <w:szCs w:val="28"/>
        </w:rPr>
        <w:t xml:space="preserve"> Trình bày tương tự như trên</w:t>
      </w:r>
    </w:p>
    <w:p w14:paraId="33E1DD23" w14:textId="4810FAAD" w:rsidR="00281050" w:rsidRPr="00281050" w:rsidRDefault="00281050" w:rsidP="003B0DDA">
      <w:pPr>
        <w:tabs>
          <w:tab w:val="left" w:pos="993"/>
        </w:tabs>
        <w:spacing w:line="300" w:lineRule="auto"/>
        <w:ind w:firstLine="567"/>
        <w:rPr>
          <w:rFonts w:ascii="Times New Roman" w:hAnsi="Times New Roman" w:cs="Times New Roman"/>
          <w:iCs/>
          <w:sz w:val="28"/>
          <w:szCs w:val="28"/>
          <w:lang w:val="en-US"/>
        </w:rPr>
      </w:pPr>
      <w:r w:rsidRPr="003B0DDA">
        <w:rPr>
          <w:rFonts w:ascii="Times New Roman" w:hAnsi="Times New Roman" w:cs="Times New Roman"/>
          <w:iCs/>
          <w:sz w:val="28"/>
          <w:szCs w:val="28"/>
          <w:lang w:val="en-US"/>
        </w:rPr>
        <w:t xml:space="preserve"> </w:t>
      </w:r>
      <w:bookmarkStart w:id="2" w:name="_GoBack"/>
      <w:r w:rsidRPr="003B0DDA">
        <w:rPr>
          <w:rFonts w:ascii="Times New Roman" w:hAnsi="Times New Roman" w:cs="Times New Roman"/>
          <w:b/>
          <w:iCs/>
          <w:sz w:val="28"/>
          <w:szCs w:val="28"/>
          <w:lang w:val="en-US"/>
        </w:rPr>
        <w:t>Folder</w:t>
      </w:r>
      <w:bookmarkEnd w:id="2"/>
      <w:r w:rsidRPr="003B0DDA">
        <w:rPr>
          <w:rFonts w:ascii="Times New Roman" w:hAnsi="Times New Roman" w:cs="Times New Roman"/>
          <w:iCs/>
          <w:sz w:val="28"/>
          <w:szCs w:val="28"/>
          <w:lang w:val="en-US"/>
        </w:rPr>
        <w:t xml:space="preserve"> ………</w:t>
      </w:r>
    </w:p>
    <w:p w14:paraId="59DAD298" w14:textId="1D1F3E28" w:rsidR="00F66153" w:rsidRPr="004717D3" w:rsidRDefault="00F66153" w:rsidP="003B0DDA">
      <w:pPr>
        <w:pStyle w:val="BodyText"/>
        <w:spacing w:line="300" w:lineRule="auto"/>
        <w:ind w:firstLine="567"/>
        <w:rPr>
          <w:rFonts w:ascii="Times New Roman" w:eastAsia="Calibri" w:hAnsi="Times New Roman" w:cs="Times New Roman"/>
          <w:b/>
          <w:bCs/>
          <w:lang w:val="vi-VN"/>
        </w:rPr>
      </w:pPr>
      <w:r w:rsidRPr="004717D3">
        <w:rPr>
          <w:rFonts w:ascii="Times New Roman" w:eastAsia="Calibri" w:hAnsi="Times New Roman" w:cs="Times New Roman"/>
          <w:b/>
          <w:bCs/>
          <w:lang w:val="vi-VN"/>
        </w:rPr>
        <w:t>2</w:t>
      </w:r>
      <w:r w:rsidR="00A751D2" w:rsidRPr="004717D3">
        <w:rPr>
          <w:rFonts w:ascii="Times New Roman" w:eastAsia="Calibri" w:hAnsi="Times New Roman" w:cs="Times New Roman"/>
          <w:b/>
          <w:bCs/>
          <w:lang w:val="en-US"/>
        </w:rPr>
        <w:t>.</w:t>
      </w:r>
      <w:r w:rsidRPr="004717D3">
        <w:rPr>
          <w:rFonts w:ascii="Times New Roman" w:eastAsia="Calibri" w:hAnsi="Times New Roman" w:cs="Times New Roman"/>
          <w:b/>
          <w:bCs/>
          <w:lang w:val="vi-VN"/>
        </w:rPr>
        <w:t>4. Yêu cầu giải thích, làm rõ trường hợp mặt hàng dự thầu có giá dự thầu sau sửa lỗi, hiệu chỉnh sai lệch, trừ đi giá trị giảm giá (nếu có) thấp dưới 50% giá kế hoạch được duyệt</w:t>
      </w:r>
    </w:p>
    <w:p w14:paraId="3ACDE5AA" w14:textId="77777777" w:rsidR="00F66153" w:rsidRPr="00091092" w:rsidRDefault="00F66153" w:rsidP="003B0DDA">
      <w:pPr>
        <w:pStyle w:val="BodyText"/>
        <w:spacing w:line="300" w:lineRule="auto"/>
        <w:ind w:firstLine="567"/>
        <w:rPr>
          <w:rStyle w:val="BodyTextChar1"/>
          <w:sz w:val="28"/>
          <w:szCs w:val="28"/>
          <w:lang w:val="vi-VN" w:eastAsia="vi-VN"/>
        </w:rPr>
      </w:pPr>
      <w:r w:rsidRPr="00091092">
        <w:rPr>
          <w:rStyle w:val="BodyTextChar1"/>
          <w:sz w:val="28"/>
          <w:szCs w:val="28"/>
          <w:lang w:val="vi-VN" w:eastAsia="vi-VN"/>
        </w:rPr>
        <w:t>Trường hợp mặt hàng dự thầu có giá dự thầu sau sửa lỗi, hiệu chỉnh sai lệch, trừ đi giá trị giảm giá (nếu có) thấp dưới 50% giá kế hoạch được duyệt thì yêu cầu nhà thầu có văn bản giải thích, làm rõ về tính khả thi của giá dự thầu khác thường đó và làm rõ các yếu tố cấu thành chi phí chào thầu, xem xét các bằng chứng liên quan theo hướng sau đây:</w:t>
      </w:r>
    </w:p>
    <w:p w14:paraId="07F07970" w14:textId="77777777" w:rsidR="00F66153" w:rsidRPr="00091092" w:rsidRDefault="00F66153" w:rsidP="003B0DDA">
      <w:pPr>
        <w:pStyle w:val="BodyText"/>
        <w:spacing w:line="300" w:lineRule="auto"/>
        <w:ind w:firstLine="567"/>
        <w:rPr>
          <w:rStyle w:val="BodyTextChar1"/>
          <w:sz w:val="28"/>
          <w:szCs w:val="28"/>
          <w:lang w:val="vi-VN" w:eastAsia="vi-VN"/>
        </w:rPr>
      </w:pPr>
      <w:r w:rsidRPr="00091092">
        <w:rPr>
          <w:rStyle w:val="BodyTextChar1"/>
          <w:sz w:val="28"/>
          <w:szCs w:val="28"/>
          <w:lang w:val="vi-VN" w:eastAsia="vi-VN"/>
        </w:rPr>
        <w:t>a) Các yếu tố kinh tế liên quan đến biện pháp thi công, quy trình sản xuất hoặc cung cấp dịch vụ;</w:t>
      </w:r>
    </w:p>
    <w:p w14:paraId="2F6F6686" w14:textId="77777777" w:rsidR="00F66153" w:rsidRPr="00091092" w:rsidRDefault="00F66153" w:rsidP="003B0DDA">
      <w:pPr>
        <w:pStyle w:val="BodyText"/>
        <w:spacing w:line="300" w:lineRule="auto"/>
        <w:ind w:firstLine="567"/>
        <w:rPr>
          <w:rStyle w:val="BodyTextChar1"/>
          <w:sz w:val="28"/>
          <w:szCs w:val="28"/>
          <w:lang w:val="vi-VN" w:eastAsia="vi-VN"/>
        </w:rPr>
      </w:pPr>
      <w:r w:rsidRPr="00091092">
        <w:rPr>
          <w:rStyle w:val="BodyTextChar1"/>
          <w:sz w:val="28"/>
          <w:szCs w:val="28"/>
          <w:lang w:val="vi-VN" w:eastAsia="vi-VN"/>
        </w:rPr>
        <w:t>b) Giải pháp kinh tế được áp dụng hoặc các lợi thế đặc biệt của nhà thầu dẫn đến lợi thế về giá cả;</w:t>
      </w:r>
    </w:p>
    <w:p w14:paraId="5FBCFC4B" w14:textId="77777777" w:rsidR="00F66153" w:rsidRPr="00091092" w:rsidRDefault="00F66153" w:rsidP="003B0DDA">
      <w:pPr>
        <w:pStyle w:val="BodyText"/>
        <w:spacing w:line="300" w:lineRule="auto"/>
        <w:ind w:firstLine="567"/>
        <w:rPr>
          <w:rStyle w:val="BodyTextChar1"/>
          <w:sz w:val="28"/>
          <w:szCs w:val="28"/>
          <w:lang w:val="vi-VN" w:eastAsia="vi-VN"/>
        </w:rPr>
      </w:pPr>
      <w:r w:rsidRPr="00091092">
        <w:rPr>
          <w:rStyle w:val="BodyTextChar1"/>
          <w:sz w:val="28"/>
          <w:szCs w:val="28"/>
          <w:lang w:val="vi-VN" w:eastAsia="vi-VN"/>
        </w:rPr>
        <w:t xml:space="preserve">c) Nguồn gốc của hàng hóa, dịch vụ, nhân sự cung cấp cho gói thầu, trong đó phải bảo đảm tuân thủ các quy định của pháp luật. </w:t>
      </w:r>
    </w:p>
    <w:p w14:paraId="7027AC60" w14:textId="77777777" w:rsidR="00F66153" w:rsidRPr="00091092" w:rsidRDefault="00F66153" w:rsidP="003B0DDA">
      <w:pPr>
        <w:pStyle w:val="BodyText"/>
        <w:spacing w:line="300" w:lineRule="auto"/>
        <w:ind w:firstLine="567"/>
        <w:rPr>
          <w:rStyle w:val="BodyTextChar1"/>
          <w:sz w:val="28"/>
          <w:szCs w:val="28"/>
          <w:lang w:val="vi-VN" w:eastAsia="vi-VN"/>
        </w:rPr>
      </w:pPr>
      <w:r w:rsidRPr="00091092">
        <w:rPr>
          <w:rStyle w:val="BodyTextChar1"/>
          <w:sz w:val="28"/>
          <w:szCs w:val="28"/>
          <w:lang w:val="vi-VN" w:eastAsia="vi-VN"/>
        </w:rPr>
        <w:t xml:space="preserve">d) </w:t>
      </w:r>
      <w:r w:rsidRPr="00091092">
        <w:rPr>
          <w:rFonts w:ascii="Times New Roman" w:hAnsi="Times New Roman" w:cs="Times New Roman"/>
          <w:lang w:val="vi-VN"/>
        </w:rPr>
        <w:t>Nhà thầu có nhận được sự trợ cấp của bất kỳ tổ chức, cá nhân nào dẫn đến sự cạnh tranh không bình đẳng.</w:t>
      </w:r>
    </w:p>
    <w:p w14:paraId="792AE2AC" w14:textId="4D2FD309" w:rsidR="00F66153" w:rsidRPr="00091092" w:rsidRDefault="00F66153" w:rsidP="003B0DDA">
      <w:pPr>
        <w:pStyle w:val="BodyText"/>
        <w:spacing w:line="300" w:lineRule="auto"/>
        <w:ind w:firstLine="567"/>
        <w:rPr>
          <w:rStyle w:val="BodyTextChar1"/>
          <w:sz w:val="28"/>
          <w:szCs w:val="28"/>
          <w:lang w:val="vi-VN" w:eastAsia="vi-VN"/>
        </w:rPr>
      </w:pPr>
      <w:r w:rsidRPr="00091092">
        <w:rPr>
          <w:rStyle w:val="BodyTextChar1"/>
          <w:sz w:val="28"/>
          <w:szCs w:val="28"/>
          <w:lang w:val="vi-VN" w:eastAsia="vi-VN"/>
        </w:rPr>
        <w:t>Nhà thầu phải chứng minh sự phù hợp giữa giá dự thầu với phạm vi công việc, giải pháp thực hiện do nhà thầu đề xuất, tiến độ thực hiện và các yêu cầu khác của hồ sơ mời thầu.</w:t>
      </w:r>
    </w:p>
    <w:p w14:paraId="58E1A172" w14:textId="33BEA8B8" w:rsidR="0072533B" w:rsidRPr="00091092" w:rsidRDefault="00026DBF" w:rsidP="003B0DDA">
      <w:pPr>
        <w:autoSpaceDE w:val="0"/>
        <w:autoSpaceDN w:val="0"/>
        <w:adjustRightInd w:val="0"/>
        <w:spacing w:line="300" w:lineRule="auto"/>
        <w:ind w:firstLine="720"/>
        <w:jc w:val="both"/>
        <w:rPr>
          <w:rFonts w:ascii="Times New Roman" w:hAnsi="Times New Roman" w:cs="Times New Roman"/>
          <w:sz w:val="28"/>
          <w:szCs w:val="28"/>
          <w:lang w:val="sv-SE"/>
        </w:rPr>
      </w:pPr>
      <w:r w:rsidRPr="00091092">
        <w:rPr>
          <w:rStyle w:val="BodyTextChar1"/>
          <w:b/>
          <w:bCs/>
          <w:sz w:val="28"/>
          <w:szCs w:val="28"/>
        </w:rPr>
        <w:t xml:space="preserve">2.5. </w:t>
      </w:r>
      <w:r w:rsidR="0072533B" w:rsidRPr="00091092">
        <w:rPr>
          <w:rFonts w:ascii="Times New Roman" w:hAnsi="Times New Roman" w:cs="Times New Roman"/>
          <w:b/>
          <w:bCs/>
          <w:sz w:val="28"/>
          <w:szCs w:val="28"/>
          <w:lang w:val="sv-SE"/>
        </w:rPr>
        <w:t>Để đảm bảo thống nhất các nội dung giữa Chương I, Chương II, Chương III của E-HSMT và điểm b khoản 4 điều 32 Nghị định 214/2025/NĐ-CP, một số nội dung đính chính trong E-HSMT, cụ thể</w:t>
      </w:r>
      <w:r w:rsidR="0072533B" w:rsidRPr="00091092">
        <w:rPr>
          <w:rFonts w:ascii="Times New Roman" w:hAnsi="Times New Roman" w:cs="Times New Roman"/>
          <w:sz w:val="28"/>
          <w:szCs w:val="28"/>
          <w:lang w:val="sv-SE"/>
        </w:rPr>
        <w:t>:</w:t>
      </w:r>
    </w:p>
    <w:p w14:paraId="5F3DE6FF" w14:textId="77777777" w:rsidR="006929CC" w:rsidRPr="00091092" w:rsidRDefault="006929CC" w:rsidP="003B0DDA">
      <w:pPr>
        <w:autoSpaceDE w:val="0"/>
        <w:autoSpaceDN w:val="0"/>
        <w:adjustRightInd w:val="0"/>
        <w:spacing w:line="300" w:lineRule="auto"/>
        <w:ind w:firstLine="720"/>
        <w:jc w:val="both"/>
        <w:rPr>
          <w:rFonts w:ascii="Times New Roman" w:hAnsi="Times New Roman" w:cs="Times New Roman"/>
          <w:sz w:val="28"/>
          <w:szCs w:val="28"/>
          <w:lang w:val="sv-SE"/>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3827"/>
        <w:gridCol w:w="3938"/>
      </w:tblGrid>
      <w:tr w:rsidR="0072533B" w:rsidRPr="00091092" w14:paraId="27492B6F" w14:textId="77777777" w:rsidTr="00287ADA">
        <w:tc>
          <w:tcPr>
            <w:tcW w:w="1413" w:type="dxa"/>
          </w:tcPr>
          <w:p w14:paraId="62FB7611" w14:textId="77777777" w:rsidR="0072533B" w:rsidRPr="00091092" w:rsidRDefault="0072533B" w:rsidP="003B0DDA">
            <w:pPr>
              <w:autoSpaceDE w:val="0"/>
              <w:autoSpaceDN w:val="0"/>
              <w:adjustRightInd w:val="0"/>
              <w:spacing w:line="300" w:lineRule="auto"/>
              <w:jc w:val="center"/>
              <w:rPr>
                <w:rFonts w:ascii="Times New Roman" w:hAnsi="Times New Roman" w:cs="Times New Roman"/>
                <w:b/>
                <w:bCs/>
                <w:sz w:val="28"/>
                <w:szCs w:val="28"/>
                <w:lang w:val="sv-SE"/>
              </w:rPr>
            </w:pPr>
            <w:r w:rsidRPr="00091092">
              <w:rPr>
                <w:rFonts w:ascii="Times New Roman" w:hAnsi="Times New Roman" w:cs="Times New Roman"/>
                <w:b/>
                <w:bCs/>
                <w:sz w:val="28"/>
                <w:szCs w:val="28"/>
                <w:lang w:val="sv-SE"/>
              </w:rPr>
              <w:lastRenderedPageBreak/>
              <w:t>Nội dung</w:t>
            </w:r>
          </w:p>
        </w:tc>
        <w:tc>
          <w:tcPr>
            <w:tcW w:w="3827" w:type="dxa"/>
          </w:tcPr>
          <w:p w14:paraId="63ED5A57" w14:textId="77777777" w:rsidR="0072533B" w:rsidRPr="00091092" w:rsidRDefault="0072533B" w:rsidP="003B0DDA">
            <w:pPr>
              <w:autoSpaceDE w:val="0"/>
              <w:autoSpaceDN w:val="0"/>
              <w:adjustRightInd w:val="0"/>
              <w:spacing w:line="300" w:lineRule="auto"/>
              <w:jc w:val="center"/>
              <w:rPr>
                <w:rFonts w:ascii="Times New Roman" w:hAnsi="Times New Roman" w:cs="Times New Roman"/>
                <w:b/>
                <w:bCs/>
                <w:sz w:val="28"/>
                <w:szCs w:val="28"/>
                <w:lang w:val="sv-SE"/>
              </w:rPr>
            </w:pPr>
            <w:r w:rsidRPr="00091092">
              <w:rPr>
                <w:rFonts w:ascii="Times New Roman" w:hAnsi="Times New Roman" w:cs="Times New Roman"/>
                <w:b/>
                <w:bCs/>
                <w:sz w:val="28"/>
                <w:szCs w:val="28"/>
                <w:lang w:val="sv-SE"/>
              </w:rPr>
              <w:t>Nội dung webform</w:t>
            </w:r>
          </w:p>
        </w:tc>
        <w:tc>
          <w:tcPr>
            <w:tcW w:w="3938" w:type="dxa"/>
          </w:tcPr>
          <w:p w14:paraId="23AFB897" w14:textId="77777777" w:rsidR="0072533B" w:rsidRPr="00091092" w:rsidRDefault="0072533B" w:rsidP="003B0DDA">
            <w:pPr>
              <w:autoSpaceDE w:val="0"/>
              <w:autoSpaceDN w:val="0"/>
              <w:adjustRightInd w:val="0"/>
              <w:spacing w:line="300" w:lineRule="auto"/>
              <w:jc w:val="center"/>
              <w:rPr>
                <w:rFonts w:ascii="Times New Roman" w:hAnsi="Times New Roman" w:cs="Times New Roman"/>
                <w:b/>
                <w:bCs/>
                <w:sz w:val="28"/>
                <w:szCs w:val="28"/>
                <w:lang w:val="sv-SE"/>
              </w:rPr>
            </w:pPr>
            <w:r w:rsidRPr="00091092">
              <w:rPr>
                <w:rFonts w:ascii="Times New Roman" w:hAnsi="Times New Roman" w:cs="Times New Roman"/>
                <w:b/>
                <w:bCs/>
                <w:sz w:val="28"/>
                <w:szCs w:val="28"/>
                <w:lang w:val="sv-SE"/>
              </w:rPr>
              <w:t>Nội dung đính chính</w:t>
            </w:r>
          </w:p>
        </w:tc>
      </w:tr>
      <w:tr w:rsidR="0072533B" w:rsidRPr="00091092" w14:paraId="017D9AAB" w14:textId="77777777" w:rsidTr="00287ADA">
        <w:tc>
          <w:tcPr>
            <w:tcW w:w="1413" w:type="dxa"/>
          </w:tcPr>
          <w:p w14:paraId="3D140C1A" w14:textId="77777777" w:rsidR="0072533B" w:rsidRPr="00091092" w:rsidRDefault="0072533B" w:rsidP="003B0DDA">
            <w:pPr>
              <w:autoSpaceDE w:val="0"/>
              <w:autoSpaceDN w:val="0"/>
              <w:adjustRightInd w:val="0"/>
              <w:spacing w:line="300" w:lineRule="auto"/>
              <w:jc w:val="both"/>
              <w:rPr>
                <w:rFonts w:ascii="Times New Roman" w:hAnsi="Times New Roman" w:cs="Times New Roman"/>
                <w:sz w:val="28"/>
                <w:szCs w:val="28"/>
                <w:lang w:val="sv-SE"/>
              </w:rPr>
            </w:pPr>
            <w:r w:rsidRPr="00091092">
              <w:rPr>
                <w:rFonts w:ascii="Times New Roman" w:hAnsi="Times New Roman" w:cs="Times New Roman"/>
                <w:sz w:val="28"/>
                <w:szCs w:val="28"/>
                <w:lang w:val="sv-SE"/>
              </w:rPr>
              <w:t>CDNT 29.5</w:t>
            </w:r>
          </w:p>
        </w:tc>
        <w:tc>
          <w:tcPr>
            <w:tcW w:w="3827" w:type="dxa"/>
          </w:tcPr>
          <w:p w14:paraId="452125ED" w14:textId="77777777" w:rsidR="0072533B" w:rsidRPr="00091092" w:rsidRDefault="0072533B" w:rsidP="003B0DDA">
            <w:pPr>
              <w:autoSpaceDE w:val="0"/>
              <w:autoSpaceDN w:val="0"/>
              <w:adjustRightInd w:val="0"/>
              <w:spacing w:line="300" w:lineRule="auto"/>
              <w:jc w:val="both"/>
              <w:rPr>
                <w:rFonts w:ascii="Times New Roman" w:hAnsi="Times New Roman" w:cs="Times New Roman"/>
                <w:sz w:val="28"/>
                <w:szCs w:val="28"/>
                <w:lang w:val="sv-SE"/>
              </w:rPr>
            </w:pPr>
            <w:r w:rsidRPr="00091092">
              <w:rPr>
                <w:rFonts w:ascii="Times New Roman" w:hAnsi="Times New Roman" w:cs="Times New Roman"/>
                <w:sz w:val="28"/>
                <w:szCs w:val="28"/>
                <w:lang w:val="sv-SE"/>
              </w:rPr>
              <w:t>Xếp hạng nhà thầu: Nhà thầu có giá dự thầu sau khi trừ đi giá trị giảm giá (nếu có) thấp nhất được xếp hạng thứ nhất</w:t>
            </w:r>
          </w:p>
        </w:tc>
        <w:tc>
          <w:tcPr>
            <w:tcW w:w="3938" w:type="dxa"/>
          </w:tcPr>
          <w:p w14:paraId="23B8BED4" w14:textId="77777777" w:rsidR="0072533B" w:rsidRPr="00091092" w:rsidRDefault="0072533B" w:rsidP="003B0DDA">
            <w:pPr>
              <w:autoSpaceDE w:val="0"/>
              <w:autoSpaceDN w:val="0"/>
              <w:adjustRightInd w:val="0"/>
              <w:spacing w:line="300" w:lineRule="auto"/>
              <w:jc w:val="both"/>
              <w:rPr>
                <w:rFonts w:ascii="Times New Roman" w:hAnsi="Times New Roman" w:cs="Times New Roman"/>
                <w:sz w:val="28"/>
                <w:szCs w:val="28"/>
                <w:lang w:val="sv-SE"/>
              </w:rPr>
            </w:pPr>
            <w:r w:rsidRPr="00091092">
              <w:rPr>
                <w:rFonts w:ascii="Times New Roman" w:hAnsi="Times New Roman" w:cs="Times New Roman"/>
                <w:sz w:val="28"/>
                <w:szCs w:val="28"/>
                <w:lang w:val="sv-SE"/>
              </w:rPr>
              <w:t>Xếp hạng nhà thầu: giá dự thầu sau sửa lỗi, hiệu chỉnh sai lệch (nếu có), trừ đi giá trị giảm giá (nếu có) và xác định ưu đãi (nếu có) thấp nhất được xếp hạng thứ nhất.</w:t>
            </w:r>
          </w:p>
        </w:tc>
      </w:tr>
      <w:tr w:rsidR="0072533B" w:rsidRPr="00091092" w14:paraId="72616498" w14:textId="77777777" w:rsidTr="00287ADA">
        <w:tc>
          <w:tcPr>
            <w:tcW w:w="1413" w:type="dxa"/>
          </w:tcPr>
          <w:p w14:paraId="4AA348D2" w14:textId="77777777" w:rsidR="0072533B" w:rsidRPr="00091092" w:rsidRDefault="0072533B" w:rsidP="003B0DDA">
            <w:pPr>
              <w:autoSpaceDE w:val="0"/>
              <w:autoSpaceDN w:val="0"/>
              <w:adjustRightInd w:val="0"/>
              <w:spacing w:line="300" w:lineRule="auto"/>
              <w:jc w:val="both"/>
              <w:rPr>
                <w:rFonts w:ascii="Times New Roman" w:hAnsi="Times New Roman" w:cs="Times New Roman"/>
                <w:sz w:val="28"/>
                <w:szCs w:val="28"/>
                <w:lang w:val="sv-SE"/>
              </w:rPr>
            </w:pPr>
            <w:r w:rsidRPr="00091092">
              <w:rPr>
                <w:rFonts w:ascii="Times New Roman" w:hAnsi="Times New Roman" w:cs="Times New Roman"/>
                <w:sz w:val="28"/>
                <w:szCs w:val="28"/>
                <w:lang w:val="sv-SE"/>
              </w:rPr>
              <w:t>CDNT 31.4</w:t>
            </w:r>
          </w:p>
        </w:tc>
        <w:tc>
          <w:tcPr>
            <w:tcW w:w="3827" w:type="dxa"/>
          </w:tcPr>
          <w:p w14:paraId="752D6AB1" w14:textId="77777777" w:rsidR="0072533B" w:rsidRPr="00091092" w:rsidRDefault="0072533B" w:rsidP="003B0DDA">
            <w:pPr>
              <w:autoSpaceDE w:val="0"/>
              <w:autoSpaceDN w:val="0"/>
              <w:adjustRightInd w:val="0"/>
              <w:spacing w:line="300" w:lineRule="auto"/>
              <w:jc w:val="both"/>
              <w:rPr>
                <w:rFonts w:ascii="Times New Roman" w:hAnsi="Times New Roman" w:cs="Times New Roman"/>
                <w:sz w:val="28"/>
                <w:szCs w:val="28"/>
                <w:lang w:val="sv-SE"/>
              </w:rPr>
            </w:pPr>
            <w:r w:rsidRPr="00091092">
              <w:rPr>
                <w:rFonts w:ascii="Times New Roman" w:hAnsi="Times New Roman" w:cs="Times New Roman"/>
                <w:sz w:val="28"/>
                <w:szCs w:val="28"/>
                <w:lang w:val="sv-SE"/>
              </w:rPr>
              <w:t>Nhà thầu có giá dự thầu sau khi trừ đi giá trị giảm giá (nếu có) thấp nhất.</w:t>
            </w:r>
          </w:p>
        </w:tc>
        <w:tc>
          <w:tcPr>
            <w:tcW w:w="3938" w:type="dxa"/>
          </w:tcPr>
          <w:p w14:paraId="6A62FBC3" w14:textId="77777777" w:rsidR="0072533B" w:rsidRPr="00091092" w:rsidRDefault="0072533B" w:rsidP="003B0DDA">
            <w:pPr>
              <w:autoSpaceDE w:val="0"/>
              <w:autoSpaceDN w:val="0"/>
              <w:adjustRightInd w:val="0"/>
              <w:spacing w:line="300" w:lineRule="auto"/>
              <w:jc w:val="both"/>
              <w:rPr>
                <w:rFonts w:ascii="Times New Roman" w:hAnsi="Times New Roman" w:cs="Times New Roman"/>
                <w:sz w:val="28"/>
                <w:szCs w:val="28"/>
                <w:lang w:val="sv-SE"/>
              </w:rPr>
            </w:pPr>
            <w:r w:rsidRPr="00091092">
              <w:rPr>
                <w:rFonts w:ascii="Times New Roman" w:hAnsi="Times New Roman" w:cs="Times New Roman"/>
                <w:sz w:val="28"/>
                <w:szCs w:val="28"/>
                <w:lang w:val="sv-SE"/>
              </w:rPr>
              <w:t>Nhà thầu có giá dự thầu sau sửa lỗi, hiệu chỉnh sai lệch (nếu có), trừ đi giá trị giảm giá (nếu có) và xác định ưu đãi (nếu có) thấp nhất.</w:t>
            </w:r>
          </w:p>
        </w:tc>
      </w:tr>
    </w:tbl>
    <w:p w14:paraId="44DCBFB9" w14:textId="1D5D059F" w:rsidR="00026DBF" w:rsidRPr="00091092" w:rsidRDefault="00026DBF" w:rsidP="003B0DDA">
      <w:pPr>
        <w:pStyle w:val="BodyText"/>
        <w:spacing w:line="300" w:lineRule="auto"/>
        <w:ind w:firstLine="567"/>
        <w:rPr>
          <w:rFonts w:ascii="Times New Roman" w:hAnsi="Times New Roman" w:cs="Times New Roman"/>
          <w:shd w:val="clear" w:color="auto" w:fill="FFFFFF"/>
          <w:lang w:val="sv-SE" w:eastAsia="vi-VN"/>
        </w:rPr>
      </w:pPr>
    </w:p>
    <w:p w14:paraId="7ABF67E5" w14:textId="50AC32EF" w:rsidR="00F66153" w:rsidRPr="00091092" w:rsidRDefault="00F66153" w:rsidP="003B0DDA">
      <w:pPr>
        <w:autoSpaceDE w:val="0"/>
        <w:autoSpaceDN w:val="0"/>
        <w:adjustRightInd w:val="0"/>
        <w:spacing w:line="300" w:lineRule="auto"/>
        <w:ind w:firstLine="567"/>
        <w:jc w:val="both"/>
        <w:rPr>
          <w:rFonts w:ascii="Times New Roman" w:eastAsia="Calibri" w:hAnsi="Times New Roman" w:cs="Times New Roman"/>
          <w:b/>
          <w:bCs/>
          <w:sz w:val="28"/>
          <w:szCs w:val="28"/>
          <w:lang w:val="sv-SE"/>
        </w:rPr>
      </w:pPr>
      <w:r w:rsidRPr="00091092">
        <w:rPr>
          <w:rFonts w:ascii="Times New Roman" w:eastAsia="Calibri" w:hAnsi="Times New Roman" w:cs="Times New Roman"/>
          <w:b/>
          <w:bCs/>
          <w:sz w:val="28"/>
          <w:szCs w:val="28"/>
          <w:lang w:val="sv-SE"/>
        </w:rPr>
        <w:t>Mục 3. Kiểm tra và thử nghiệm (nếu có)</w:t>
      </w:r>
    </w:p>
    <w:p w14:paraId="1C01B427" w14:textId="77777777" w:rsidR="00F66153" w:rsidRPr="00091092" w:rsidRDefault="00F66153" w:rsidP="003B0DDA">
      <w:pPr>
        <w:spacing w:line="300" w:lineRule="auto"/>
        <w:ind w:firstLine="567"/>
        <w:jc w:val="both"/>
        <w:rPr>
          <w:rFonts w:ascii="Times New Roman" w:hAnsi="Times New Roman" w:cs="Times New Roman"/>
          <w:sz w:val="28"/>
          <w:szCs w:val="28"/>
          <w:lang w:val="sv-SE"/>
        </w:rPr>
      </w:pPr>
      <w:r w:rsidRPr="00091092">
        <w:rPr>
          <w:rFonts w:ascii="Times New Roman" w:eastAsia="Calibri" w:hAnsi="Times New Roman" w:cs="Times New Roman"/>
          <w:sz w:val="28"/>
          <w:szCs w:val="28"/>
          <w:lang w:val="sv-SE"/>
        </w:rPr>
        <w:t>Các kiểm tra và thử nghiệm cần tiến hành gồm có: Các tiêu chí kỹ thuật của thuốc đã đăng ký với cơ quan quản lý nhà nước chi tiết theo quy định tại Mục 22 ĐKC thuộc Chương VI – Điều kiện chung của hợp đồng và Mục 22.1 ĐKCT thuộc Chương VII – Điều kiện cụ thể của hợp đồng.</w:t>
      </w:r>
    </w:p>
    <w:p w14:paraId="08690EAB" w14:textId="77777777" w:rsidR="00F66153" w:rsidRPr="00091092" w:rsidRDefault="00F66153" w:rsidP="003B0DDA">
      <w:pPr>
        <w:spacing w:line="300" w:lineRule="auto"/>
        <w:rPr>
          <w:rFonts w:ascii="Times New Roman" w:hAnsi="Times New Roman" w:cs="Times New Roman"/>
          <w:sz w:val="28"/>
          <w:szCs w:val="28"/>
          <w:lang w:val="sv-SE"/>
        </w:rPr>
      </w:pPr>
    </w:p>
    <w:p w14:paraId="12212FF1" w14:textId="77777777" w:rsidR="00885C3C" w:rsidRPr="00091092" w:rsidRDefault="00885C3C" w:rsidP="003B0DDA">
      <w:pPr>
        <w:spacing w:line="300" w:lineRule="auto"/>
        <w:rPr>
          <w:rFonts w:ascii="Times New Roman" w:hAnsi="Times New Roman" w:cs="Times New Roman"/>
          <w:sz w:val="28"/>
          <w:szCs w:val="28"/>
        </w:rPr>
      </w:pPr>
      <w:r w:rsidRPr="00091092">
        <w:rPr>
          <w:rFonts w:ascii="Times New Roman" w:eastAsia="Times New Roman" w:hAnsi="Times New Roman" w:cs="Times New Roman"/>
          <w:b/>
          <w:bCs/>
          <w:color w:val="000000" w:themeColor="text1"/>
          <w:sz w:val="28"/>
          <w:szCs w:val="28"/>
        </w:rPr>
        <w:br w:type="page"/>
      </w:r>
    </w:p>
    <w:p w14:paraId="261A9495" w14:textId="77777777" w:rsidR="00BC4BE4" w:rsidRPr="00091092" w:rsidRDefault="00BC4BE4" w:rsidP="003B0DDA">
      <w:pPr>
        <w:spacing w:line="300" w:lineRule="auto"/>
        <w:rPr>
          <w:rFonts w:ascii="Times New Roman" w:hAnsi="Times New Roman" w:cs="Times New Roman"/>
          <w:sz w:val="28"/>
          <w:szCs w:val="28"/>
        </w:rPr>
      </w:pPr>
    </w:p>
    <w:sectPr w:rsidR="00BC4BE4" w:rsidRPr="0009109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altName w:val="Times New Roman"/>
    <w:charset w:val="00"/>
    <w:family w:val="auto"/>
    <w:pitch w:val="variable"/>
    <w:sig w:usb0="00000005" w:usb1="00000000" w:usb2="00000000" w:usb3="00000000" w:csb0="00000013"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Time">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5546B"/>
    <w:multiLevelType w:val="hybridMultilevel"/>
    <w:tmpl w:val="7F72AA0A"/>
    <w:lvl w:ilvl="0" w:tplc="0C000017">
      <w:start w:val="2"/>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abstractNum w:abstractNumId="1" w15:restartNumberingAfterBreak="0">
    <w:nsid w:val="14716192"/>
    <w:multiLevelType w:val="hybridMultilevel"/>
    <w:tmpl w:val="3EEEA92E"/>
    <w:lvl w:ilvl="0" w:tplc="DA46629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7961309"/>
    <w:multiLevelType w:val="multilevel"/>
    <w:tmpl w:val="07AA5C8A"/>
    <w:lvl w:ilvl="0">
      <w:start w:val="1"/>
      <w:numFmt w:val="decimal"/>
      <w:lvlText w:val="%1."/>
      <w:lvlJc w:val="left"/>
      <w:pPr>
        <w:ind w:left="450" w:hanging="45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3" w15:restartNumberingAfterBreak="0">
    <w:nsid w:val="2405075F"/>
    <w:multiLevelType w:val="hybridMultilevel"/>
    <w:tmpl w:val="CC2EAC9A"/>
    <w:lvl w:ilvl="0" w:tplc="A1A23D20">
      <w:numFmt w:val="bullet"/>
      <w:lvlText w:val="-"/>
      <w:lvlJc w:val="left"/>
      <w:pPr>
        <w:ind w:left="1429"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 w15:restartNumberingAfterBreak="0">
    <w:nsid w:val="30032B7F"/>
    <w:multiLevelType w:val="multilevel"/>
    <w:tmpl w:val="C6702D9E"/>
    <w:lvl w:ilvl="0">
      <w:start w:val="1"/>
      <w:numFmt w:val="decimal"/>
      <w:lvlText w:val="%1"/>
      <w:lvlJc w:val="left"/>
      <w:pPr>
        <w:ind w:left="375" w:hanging="375"/>
      </w:pPr>
      <w:rPr>
        <w:rFonts w:hint="default"/>
      </w:rPr>
    </w:lvl>
    <w:lvl w:ilvl="1">
      <w:start w:val="1"/>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5" w15:restartNumberingAfterBreak="0">
    <w:nsid w:val="327D3226"/>
    <w:multiLevelType w:val="hybridMultilevel"/>
    <w:tmpl w:val="1E6C7048"/>
    <w:lvl w:ilvl="0" w:tplc="A1A23D20">
      <w:numFmt w:val="bullet"/>
      <w:lvlText w:val="-"/>
      <w:lvlJc w:val="left"/>
      <w:pPr>
        <w:ind w:left="720" w:hanging="360"/>
      </w:pPr>
      <w:rPr>
        <w:rFonts w:ascii="VNI-Times" w:eastAsia="Times New Roman" w:hAnsi="VNI-Times"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8205BDC"/>
    <w:multiLevelType w:val="hybridMultilevel"/>
    <w:tmpl w:val="A2284E7E"/>
    <w:lvl w:ilvl="0" w:tplc="B63814EE">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8567459"/>
    <w:multiLevelType w:val="multilevel"/>
    <w:tmpl w:val="869C8A1C"/>
    <w:lvl w:ilvl="0">
      <w:start w:val="2"/>
      <w:numFmt w:val="decimal"/>
      <w:lvlText w:val="%1"/>
      <w:lvlJc w:val="left"/>
      <w:pPr>
        <w:ind w:left="576" w:hanging="576"/>
      </w:pPr>
      <w:rPr>
        <w:rFonts w:hint="default"/>
      </w:rPr>
    </w:lvl>
    <w:lvl w:ilvl="1">
      <w:start w:val="3"/>
      <w:numFmt w:val="decimal"/>
      <w:lvlText w:val="%1.%2"/>
      <w:lvlJc w:val="left"/>
      <w:pPr>
        <w:ind w:left="930" w:hanging="576"/>
      </w:pPr>
      <w:rPr>
        <w:rFonts w:hint="default"/>
      </w:rPr>
    </w:lvl>
    <w:lvl w:ilvl="2">
      <w:start w:val="1"/>
      <w:numFmt w:val="decimal"/>
      <w:lvlText w:val="%1.%2.%3"/>
      <w:lvlJc w:val="left"/>
      <w:pPr>
        <w:ind w:left="1428" w:hanging="720"/>
      </w:pPr>
      <w:rPr>
        <w:rFonts w:hint="default"/>
        <w:b/>
        <w:bCs/>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8" w15:restartNumberingAfterBreak="0">
    <w:nsid w:val="512C3E01"/>
    <w:multiLevelType w:val="multilevel"/>
    <w:tmpl w:val="CAAA5942"/>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51E16989"/>
    <w:multiLevelType w:val="hybridMultilevel"/>
    <w:tmpl w:val="D8582260"/>
    <w:lvl w:ilvl="0" w:tplc="A1A23D20">
      <w:numFmt w:val="bullet"/>
      <w:lvlText w:val="-"/>
      <w:lvlJc w:val="left"/>
      <w:pPr>
        <w:ind w:left="786" w:hanging="360"/>
      </w:pPr>
      <w:rPr>
        <w:rFonts w:ascii="VNI-Times" w:eastAsia="Times New Roman" w:hAnsi="VNI-Times" w:cs="Times New Roman" w:hint="default"/>
        <w:color w:val="auto"/>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10" w15:restartNumberingAfterBreak="0">
    <w:nsid w:val="7C297AA4"/>
    <w:multiLevelType w:val="hybridMultilevel"/>
    <w:tmpl w:val="122A3524"/>
    <w:lvl w:ilvl="0" w:tplc="0C000017">
      <w:start w:val="2"/>
      <w:numFmt w:val="lowerLetter"/>
      <w:lvlText w:val="%1)"/>
      <w:lvlJc w:val="left"/>
      <w:pPr>
        <w:ind w:left="720" w:hanging="360"/>
      </w:pPr>
      <w:rPr>
        <w:rFonts w:hint="default"/>
      </w:rPr>
    </w:lvl>
    <w:lvl w:ilvl="1" w:tplc="0C000019" w:tentative="1">
      <w:start w:val="1"/>
      <w:numFmt w:val="lowerLetter"/>
      <w:lvlText w:val="%2."/>
      <w:lvlJc w:val="left"/>
      <w:pPr>
        <w:ind w:left="1440" w:hanging="360"/>
      </w:pPr>
    </w:lvl>
    <w:lvl w:ilvl="2" w:tplc="0C00001B" w:tentative="1">
      <w:start w:val="1"/>
      <w:numFmt w:val="lowerRoman"/>
      <w:lvlText w:val="%3."/>
      <w:lvlJc w:val="right"/>
      <w:pPr>
        <w:ind w:left="2160" w:hanging="180"/>
      </w:pPr>
    </w:lvl>
    <w:lvl w:ilvl="3" w:tplc="0C00000F" w:tentative="1">
      <w:start w:val="1"/>
      <w:numFmt w:val="decimal"/>
      <w:lvlText w:val="%4."/>
      <w:lvlJc w:val="left"/>
      <w:pPr>
        <w:ind w:left="2880" w:hanging="360"/>
      </w:pPr>
    </w:lvl>
    <w:lvl w:ilvl="4" w:tplc="0C000019" w:tentative="1">
      <w:start w:val="1"/>
      <w:numFmt w:val="lowerLetter"/>
      <w:lvlText w:val="%5."/>
      <w:lvlJc w:val="left"/>
      <w:pPr>
        <w:ind w:left="3600" w:hanging="360"/>
      </w:pPr>
    </w:lvl>
    <w:lvl w:ilvl="5" w:tplc="0C00001B" w:tentative="1">
      <w:start w:val="1"/>
      <w:numFmt w:val="lowerRoman"/>
      <w:lvlText w:val="%6."/>
      <w:lvlJc w:val="right"/>
      <w:pPr>
        <w:ind w:left="4320" w:hanging="180"/>
      </w:pPr>
    </w:lvl>
    <w:lvl w:ilvl="6" w:tplc="0C00000F" w:tentative="1">
      <w:start w:val="1"/>
      <w:numFmt w:val="decimal"/>
      <w:lvlText w:val="%7."/>
      <w:lvlJc w:val="left"/>
      <w:pPr>
        <w:ind w:left="5040" w:hanging="360"/>
      </w:pPr>
    </w:lvl>
    <w:lvl w:ilvl="7" w:tplc="0C000019" w:tentative="1">
      <w:start w:val="1"/>
      <w:numFmt w:val="lowerLetter"/>
      <w:lvlText w:val="%8."/>
      <w:lvlJc w:val="left"/>
      <w:pPr>
        <w:ind w:left="5760" w:hanging="360"/>
      </w:pPr>
    </w:lvl>
    <w:lvl w:ilvl="8" w:tplc="0C00001B" w:tentative="1">
      <w:start w:val="1"/>
      <w:numFmt w:val="lowerRoman"/>
      <w:lvlText w:val="%9."/>
      <w:lvlJc w:val="right"/>
      <w:pPr>
        <w:ind w:left="6480" w:hanging="180"/>
      </w:pPr>
    </w:lvl>
  </w:abstractNum>
  <w:num w:numId="1">
    <w:abstractNumId w:val="2"/>
  </w:num>
  <w:num w:numId="2">
    <w:abstractNumId w:val="8"/>
  </w:num>
  <w:num w:numId="3">
    <w:abstractNumId w:val="4"/>
  </w:num>
  <w:num w:numId="4">
    <w:abstractNumId w:val="1"/>
  </w:num>
  <w:num w:numId="5">
    <w:abstractNumId w:val="6"/>
  </w:num>
  <w:num w:numId="6">
    <w:abstractNumId w:val="0"/>
  </w:num>
  <w:num w:numId="7">
    <w:abstractNumId w:val="10"/>
  </w:num>
  <w:num w:numId="8">
    <w:abstractNumId w:val="7"/>
  </w:num>
  <w:num w:numId="9">
    <w:abstractNumId w:val="3"/>
  </w:num>
  <w:num w:numId="10">
    <w:abstractNumId w:val="5"/>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85C3C"/>
    <w:rsid w:val="00026DBF"/>
    <w:rsid w:val="00091092"/>
    <w:rsid w:val="001E73FF"/>
    <w:rsid w:val="00217981"/>
    <w:rsid w:val="002422F1"/>
    <w:rsid w:val="00281050"/>
    <w:rsid w:val="002B2AED"/>
    <w:rsid w:val="002E7803"/>
    <w:rsid w:val="003B0DDA"/>
    <w:rsid w:val="003C0A51"/>
    <w:rsid w:val="003C0D97"/>
    <w:rsid w:val="003D1F12"/>
    <w:rsid w:val="00441E7B"/>
    <w:rsid w:val="004717D3"/>
    <w:rsid w:val="004865E9"/>
    <w:rsid w:val="0048797D"/>
    <w:rsid w:val="00547657"/>
    <w:rsid w:val="005B5099"/>
    <w:rsid w:val="00612744"/>
    <w:rsid w:val="00612BDC"/>
    <w:rsid w:val="006651B7"/>
    <w:rsid w:val="006929CC"/>
    <w:rsid w:val="00696C10"/>
    <w:rsid w:val="0072533B"/>
    <w:rsid w:val="007533D2"/>
    <w:rsid w:val="007748E0"/>
    <w:rsid w:val="0077543F"/>
    <w:rsid w:val="007E1B04"/>
    <w:rsid w:val="007E7C01"/>
    <w:rsid w:val="007F47D4"/>
    <w:rsid w:val="007F5130"/>
    <w:rsid w:val="00817AFF"/>
    <w:rsid w:val="00830BC7"/>
    <w:rsid w:val="00867271"/>
    <w:rsid w:val="00874C51"/>
    <w:rsid w:val="00885C3C"/>
    <w:rsid w:val="008A4B8B"/>
    <w:rsid w:val="008C6325"/>
    <w:rsid w:val="009144C8"/>
    <w:rsid w:val="00927669"/>
    <w:rsid w:val="00965D19"/>
    <w:rsid w:val="009A13AE"/>
    <w:rsid w:val="00A35724"/>
    <w:rsid w:val="00A65496"/>
    <w:rsid w:val="00A66CC6"/>
    <w:rsid w:val="00A751D2"/>
    <w:rsid w:val="00A75EDF"/>
    <w:rsid w:val="00AB0799"/>
    <w:rsid w:val="00AB31D2"/>
    <w:rsid w:val="00AC3AE4"/>
    <w:rsid w:val="00AE52E9"/>
    <w:rsid w:val="00B43C69"/>
    <w:rsid w:val="00B713F0"/>
    <w:rsid w:val="00BC4BE4"/>
    <w:rsid w:val="00C142BA"/>
    <w:rsid w:val="00CF7715"/>
    <w:rsid w:val="00D40D0C"/>
    <w:rsid w:val="00D70ECE"/>
    <w:rsid w:val="00E06DAC"/>
    <w:rsid w:val="00F1232F"/>
    <w:rsid w:val="00F66153"/>
    <w:rsid w:val="00F84A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530B3B"/>
  <w15:chartTrackingRefBased/>
  <w15:docId w15:val="{2643A4D9-960A-46F7-88A9-F202334672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sid w:val="00885C3C"/>
    <w:pPr>
      <w:widowControl w:val="0"/>
      <w:spacing w:after="0" w:line="240" w:lineRule="auto"/>
    </w:pPr>
    <w:rPr>
      <w:rFonts w:ascii="Courier New" w:eastAsia="Courier New" w:hAnsi="Courier New" w:cs="Courier New"/>
      <w:color w:val="000000"/>
      <w:kern w:val="0"/>
      <w:lang w:val="vi-VN" w:eastAsia="vi-VN" w:bidi="vi-VN"/>
      <w14:ligatures w14:val="none"/>
    </w:rPr>
  </w:style>
  <w:style w:type="paragraph" w:styleId="Heading1">
    <w:name w:val="heading 1"/>
    <w:basedOn w:val="Normal"/>
    <w:next w:val="Normal"/>
    <w:link w:val="Heading1Char"/>
    <w:uiPriority w:val="9"/>
    <w:qFormat/>
    <w:rsid w:val="00885C3C"/>
    <w:pPr>
      <w:keepNext/>
      <w:keepLines/>
      <w:widowControl/>
      <w:spacing w:before="360" w:after="80" w:line="278" w:lineRule="auto"/>
      <w:outlineLvl w:val="0"/>
    </w:pPr>
    <w:rPr>
      <w:rFonts w:asciiTheme="majorHAnsi" w:eastAsiaTheme="majorEastAsia" w:hAnsiTheme="majorHAnsi" w:cstheme="majorBidi"/>
      <w:color w:val="2F5496" w:themeColor="accent1" w:themeShade="BF"/>
      <w:kern w:val="2"/>
      <w:sz w:val="40"/>
      <w:szCs w:val="40"/>
      <w:lang w:val="en-US" w:eastAsia="en-US" w:bidi="ar-SA"/>
      <w14:ligatures w14:val="standardContextual"/>
    </w:rPr>
  </w:style>
  <w:style w:type="paragraph" w:styleId="Heading2">
    <w:name w:val="heading 2"/>
    <w:basedOn w:val="Normal"/>
    <w:next w:val="Normal"/>
    <w:link w:val="Heading2Char"/>
    <w:uiPriority w:val="9"/>
    <w:semiHidden/>
    <w:unhideWhenUsed/>
    <w:qFormat/>
    <w:rsid w:val="00885C3C"/>
    <w:pPr>
      <w:keepNext/>
      <w:keepLines/>
      <w:widowControl/>
      <w:spacing w:before="160" w:after="80" w:line="278" w:lineRule="auto"/>
      <w:outlineLvl w:val="1"/>
    </w:pPr>
    <w:rPr>
      <w:rFonts w:asciiTheme="majorHAnsi" w:eastAsiaTheme="majorEastAsia" w:hAnsiTheme="majorHAnsi" w:cstheme="majorBidi"/>
      <w:color w:val="2F5496" w:themeColor="accent1" w:themeShade="BF"/>
      <w:kern w:val="2"/>
      <w:sz w:val="32"/>
      <w:szCs w:val="32"/>
      <w:lang w:val="en-US" w:eastAsia="en-US" w:bidi="ar-SA"/>
      <w14:ligatures w14:val="standardContextual"/>
    </w:rPr>
  </w:style>
  <w:style w:type="paragraph" w:styleId="Heading3">
    <w:name w:val="heading 3"/>
    <w:basedOn w:val="Normal"/>
    <w:next w:val="Normal"/>
    <w:link w:val="Heading3Char"/>
    <w:uiPriority w:val="9"/>
    <w:semiHidden/>
    <w:unhideWhenUsed/>
    <w:qFormat/>
    <w:rsid w:val="00885C3C"/>
    <w:pPr>
      <w:keepNext/>
      <w:keepLines/>
      <w:widowControl/>
      <w:spacing w:before="160" w:after="80" w:line="278" w:lineRule="auto"/>
      <w:outlineLvl w:val="2"/>
    </w:pPr>
    <w:rPr>
      <w:rFonts w:asciiTheme="minorHAnsi" w:eastAsiaTheme="majorEastAsia" w:hAnsiTheme="minorHAnsi" w:cstheme="majorBidi"/>
      <w:color w:val="2F5496" w:themeColor="accent1" w:themeShade="BF"/>
      <w:kern w:val="2"/>
      <w:sz w:val="28"/>
      <w:szCs w:val="28"/>
      <w:lang w:val="en-US" w:eastAsia="en-US" w:bidi="ar-SA"/>
      <w14:ligatures w14:val="standardContextual"/>
    </w:rPr>
  </w:style>
  <w:style w:type="paragraph" w:styleId="Heading4">
    <w:name w:val="heading 4"/>
    <w:basedOn w:val="Normal"/>
    <w:next w:val="Normal"/>
    <w:link w:val="Heading4Char"/>
    <w:uiPriority w:val="9"/>
    <w:semiHidden/>
    <w:unhideWhenUsed/>
    <w:qFormat/>
    <w:rsid w:val="00885C3C"/>
    <w:pPr>
      <w:keepNext/>
      <w:keepLines/>
      <w:widowControl/>
      <w:spacing w:before="80" w:after="40" w:line="278" w:lineRule="auto"/>
      <w:outlineLvl w:val="3"/>
    </w:pPr>
    <w:rPr>
      <w:rFonts w:asciiTheme="minorHAnsi" w:eastAsiaTheme="majorEastAsia" w:hAnsiTheme="minorHAnsi" w:cstheme="majorBidi"/>
      <w:i/>
      <w:iCs/>
      <w:color w:val="2F5496" w:themeColor="accent1" w:themeShade="BF"/>
      <w:kern w:val="2"/>
      <w:lang w:val="en-US" w:eastAsia="en-US" w:bidi="ar-SA"/>
      <w14:ligatures w14:val="standardContextual"/>
    </w:rPr>
  </w:style>
  <w:style w:type="paragraph" w:styleId="Heading5">
    <w:name w:val="heading 5"/>
    <w:basedOn w:val="Normal"/>
    <w:next w:val="Normal"/>
    <w:link w:val="Heading5Char"/>
    <w:uiPriority w:val="9"/>
    <w:semiHidden/>
    <w:unhideWhenUsed/>
    <w:qFormat/>
    <w:rsid w:val="00885C3C"/>
    <w:pPr>
      <w:keepNext/>
      <w:keepLines/>
      <w:widowControl/>
      <w:spacing w:before="80" w:after="40" w:line="278" w:lineRule="auto"/>
      <w:outlineLvl w:val="4"/>
    </w:pPr>
    <w:rPr>
      <w:rFonts w:asciiTheme="minorHAnsi" w:eastAsiaTheme="majorEastAsia" w:hAnsiTheme="minorHAnsi" w:cstheme="majorBidi"/>
      <w:color w:val="2F5496" w:themeColor="accent1" w:themeShade="BF"/>
      <w:kern w:val="2"/>
      <w:lang w:val="en-US" w:eastAsia="en-US" w:bidi="ar-SA"/>
      <w14:ligatures w14:val="standardContextual"/>
    </w:rPr>
  </w:style>
  <w:style w:type="paragraph" w:styleId="Heading6">
    <w:name w:val="heading 6"/>
    <w:basedOn w:val="Normal"/>
    <w:next w:val="Normal"/>
    <w:link w:val="Heading6Char"/>
    <w:uiPriority w:val="9"/>
    <w:semiHidden/>
    <w:unhideWhenUsed/>
    <w:qFormat/>
    <w:rsid w:val="00885C3C"/>
    <w:pPr>
      <w:keepNext/>
      <w:keepLines/>
      <w:widowControl/>
      <w:spacing w:before="40" w:line="278" w:lineRule="auto"/>
      <w:outlineLvl w:val="5"/>
    </w:pPr>
    <w:rPr>
      <w:rFonts w:asciiTheme="minorHAnsi" w:eastAsiaTheme="majorEastAsia" w:hAnsiTheme="minorHAnsi" w:cstheme="majorBidi"/>
      <w:i/>
      <w:iCs/>
      <w:color w:val="595959" w:themeColor="text1" w:themeTint="A6"/>
      <w:kern w:val="2"/>
      <w:lang w:val="en-US" w:eastAsia="en-US" w:bidi="ar-SA"/>
      <w14:ligatures w14:val="standardContextual"/>
    </w:rPr>
  </w:style>
  <w:style w:type="paragraph" w:styleId="Heading7">
    <w:name w:val="heading 7"/>
    <w:basedOn w:val="Normal"/>
    <w:next w:val="Normal"/>
    <w:link w:val="Heading7Char"/>
    <w:uiPriority w:val="9"/>
    <w:semiHidden/>
    <w:unhideWhenUsed/>
    <w:qFormat/>
    <w:rsid w:val="00885C3C"/>
    <w:pPr>
      <w:keepNext/>
      <w:keepLines/>
      <w:widowControl/>
      <w:spacing w:before="40" w:line="278" w:lineRule="auto"/>
      <w:outlineLvl w:val="6"/>
    </w:pPr>
    <w:rPr>
      <w:rFonts w:asciiTheme="minorHAnsi" w:eastAsiaTheme="majorEastAsia" w:hAnsiTheme="minorHAnsi" w:cstheme="majorBidi"/>
      <w:color w:val="595959" w:themeColor="text1" w:themeTint="A6"/>
      <w:kern w:val="2"/>
      <w:lang w:val="en-US" w:eastAsia="en-US" w:bidi="ar-SA"/>
      <w14:ligatures w14:val="standardContextual"/>
    </w:rPr>
  </w:style>
  <w:style w:type="paragraph" w:styleId="Heading8">
    <w:name w:val="heading 8"/>
    <w:basedOn w:val="Normal"/>
    <w:next w:val="Normal"/>
    <w:link w:val="Heading8Char"/>
    <w:uiPriority w:val="9"/>
    <w:semiHidden/>
    <w:unhideWhenUsed/>
    <w:qFormat/>
    <w:rsid w:val="00885C3C"/>
    <w:pPr>
      <w:keepNext/>
      <w:keepLines/>
      <w:widowControl/>
      <w:spacing w:line="278" w:lineRule="auto"/>
      <w:outlineLvl w:val="7"/>
    </w:pPr>
    <w:rPr>
      <w:rFonts w:asciiTheme="minorHAnsi" w:eastAsiaTheme="majorEastAsia" w:hAnsiTheme="minorHAnsi" w:cstheme="majorBidi"/>
      <w:i/>
      <w:iCs/>
      <w:color w:val="272727" w:themeColor="text1" w:themeTint="D8"/>
      <w:kern w:val="2"/>
      <w:lang w:val="en-US" w:eastAsia="en-US" w:bidi="ar-SA"/>
      <w14:ligatures w14:val="standardContextual"/>
    </w:rPr>
  </w:style>
  <w:style w:type="paragraph" w:styleId="Heading9">
    <w:name w:val="heading 9"/>
    <w:basedOn w:val="Normal"/>
    <w:next w:val="Normal"/>
    <w:link w:val="Heading9Char"/>
    <w:uiPriority w:val="9"/>
    <w:semiHidden/>
    <w:unhideWhenUsed/>
    <w:qFormat/>
    <w:rsid w:val="00885C3C"/>
    <w:pPr>
      <w:keepNext/>
      <w:keepLines/>
      <w:widowControl/>
      <w:spacing w:line="278" w:lineRule="auto"/>
      <w:outlineLvl w:val="8"/>
    </w:pPr>
    <w:rPr>
      <w:rFonts w:asciiTheme="minorHAnsi" w:eastAsiaTheme="majorEastAsia" w:hAnsiTheme="minorHAnsi" w:cstheme="majorBidi"/>
      <w:color w:val="272727" w:themeColor="text1" w:themeTint="D8"/>
      <w:kern w:val="2"/>
      <w:lang w:val="en-US" w:eastAsia="en-US" w:bidi="ar-SA"/>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85C3C"/>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885C3C"/>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885C3C"/>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885C3C"/>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885C3C"/>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885C3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85C3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85C3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85C3C"/>
    <w:rPr>
      <w:rFonts w:eastAsiaTheme="majorEastAsia" w:cstheme="majorBidi"/>
      <w:color w:val="272727" w:themeColor="text1" w:themeTint="D8"/>
    </w:rPr>
  </w:style>
  <w:style w:type="paragraph" w:styleId="Title">
    <w:name w:val="Title"/>
    <w:basedOn w:val="Normal"/>
    <w:next w:val="Normal"/>
    <w:link w:val="TitleChar"/>
    <w:uiPriority w:val="10"/>
    <w:qFormat/>
    <w:rsid w:val="00885C3C"/>
    <w:pPr>
      <w:widowControl/>
      <w:spacing w:after="80"/>
      <w:contextualSpacing/>
    </w:pPr>
    <w:rPr>
      <w:rFonts w:asciiTheme="majorHAnsi" w:eastAsiaTheme="majorEastAsia" w:hAnsiTheme="majorHAnsi" w:cstheme="majorBidi"/>
      <w:color w:val="auto"/>
      <w:spacing w:val="-10"/>
      <w:kern w:val="28"/>
      <w:sz w:val="56"/>
      <w:szCs w:val="56"/>
      <w:lang w:val="en-US" w:eastAsia="en-US" w:bidi="ar-SA"/>
      <w14:ligatures w14:val="standardContextual"/>
    </w:rPr>
  </w:style>
  <w:style w:type="character" w:customStyle="1" w:styleId="TitleChar">
    <w:name w:val="Title Char"/>
    <w:basedOn w:val="DefaultParagraphFont"/>
    <w:link w:val="Title"/>
    <w:uiPriority w:val="10"/>
    <w:rsid w:val="00885C3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85C3C"/>
    <w:pPr>
      <w:widowControl/>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val="en-US" w:eastAsia="en-US" w:bidi="ar-SA"/>
      <w14:ligatures w14:val="standardContextual"/>
    </w:rPr>
  </w:style>
  <w:style w:type="character" w:customStyle="1" w:styleId="SubtitleChar">
    <w:name w:val="Subtitle Char"/>
    <w:basedOn w:val="DefaultParagraphFont"/>
    <w:link w:val="Subtitle"/>
    <w:uiPriority w:val="11"/>
    <w:rsid w:val="00885C3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85C3C"/>
    <w:pPr>
      <w:widowControl/>
      <w:spacing w:before="160" w:after="160" w:line="278" w:lineRule="auto"/>
      <w:jc w:val="center"/>
    </w:pPr>
    <w:rPr>
      <w:rFonts w:asciiTheme="minorHAnsi" w:eastAsiaTheme="minorHAnsi" w:hAnsiTheme="minorHAnsi" w:cstheme="minorBidi"/>
      <w:i/>
      <w:iCs/>
      <w:color w:val="404040" w:themeColor="text1" w:themeTint="BF"/>
      <w:kern w:val="2"/>
      <w:lang w:val="en-US" w:eastAsia="en-US" w:bidi="ar-SA"/>
      <w14:ligatures w14:val="standardContextual"/>
    </w:rPr>
  </w:style>
  <w:style w:type="character" w:customStyle="1" w:styleId="QuoteChar">
    <w:name w:val="Quote Char"/>
    <w:basedOn w:val="DefaultParagraphFont"/>
    <w:link w:val="Quote"/>
    <w:uiPriority w:val="29"/>
    <w:rsid w:val="00885C3C"/>
    <w:rPr>
      <w:i/>
      <w:iCs/>
      <w:color w:val="404040" w:themeColor="text1" w:themeTint="BF"/>
    </w:rPr>
  </w:style>
  <w:style w:type="paragraph" w:styleId="ListParagraph">
    <w:name w:val="List Paragraph"/>
    <w:basedOn w:val="Normal"/>
    <w:uiPriority w:val="34"/>
    <w:qFormat/>
    <w:rsid w:val="00885C3C"/>
    <w:pPr>
      <w:widowControl/>
      <w:spacing w:after="160" w:line="278" w:lineRule="auto"/>
      <w:ind w:left="720"/>
      <w:contextualSpacing/>
    </w:pPr>
    <w:rPr>
      <w:rFonts w:asciiTheme="minorHAnsi" w:eastAsiaTheme="minorHAnsi" w:hAnsiTheme="minorHAnsi" w:cstheme="minorBidi"/>
      <w:color w:val="auto"/>
      <w:kern w:val="2"/>
      <w:lang w:val="en-US" w:eastAsia="en-US" w:bidi="ar-SA"/>
      <w14:ligatures w14:val="standardContextual"/>
    </w:rPr>
  </w:style>
  <w:style w:type="character" w:styleId="IntenseEmphasis">
    <w:name w:val="Intense Emphasis"/>
    <w:basedOn w:val="DefaultParagraphFont"/>
    <w:uiPriority w:val="21"/>
    <w:qFormat/>
    <w:rsid w:val="00885C3C"/>
    <w:rPr>
      <w:i/>
      <w:iCs/>
      <w:color w:val="2F5496" w:themeColor="accent1" w:themeShade="BF"/>
    </w:rPr>
  </w:style>
  <w:style w:type="paragraph" w:styleId="IntenseQuote">
    <w:name w:val="Intense Quote"/>
    <w:basedOn w:val="Normal"/>
    <w:next w:val="Normal"/>
    <w:link w:val="IntenseQuoteChar"/>
    <w:uiPriority w:val="30"/>
    <w:qFormat/>
    <w:rsid w:val="00885C3C"/>
    <w:pPr>
      <w:widowControl/>
      <w:pBdr>
        <w:top w:val="single" w:sz="4" w:space="10" w:color="2F5496" w:themeColor="accent1" w:themeShade="BF"/>
        <w:bottom w:val="single" w:sz="4" w:space="10" w:color="2F5496" w:themeColor="accent1" w:themeShade="BF"/>
      </w:pBdr>
      <w:spacing w:before="360" w:after="360" w:line="278" w:lineRule="auto"/>
      <w:ind w:left="864" w:right="864"/>
      <w:jc w:val="center"/>
    </w:pPr>
    <w:rPr>
      <w:rFonts w:asciiTheme="minorHAnsi" w:eastAsiaTheme="minorHAnsi" w:hAnsiTheme="minorHAnsi" w:cstheme="minorBidi"/>
      <w:i/>
      <w:iCs/>
      <w:color w:val="2F5496" w:themeColor="accent1" w:themeShade="BF"/>
      <w:kern w:val="2"/>
      <w:lang w:val="en-US" w:eastAsia="en-US" w:bidi="ar-SA"/>
      <w14:ligatures w14:val="standardContextual"/>
    </w:rPr>
  </w:style>
  <w:style w:type="character" w:customStyle="1" w:styleId="IntenseQuoteChar">
    <w:name w:val="Intense Quote Char"/>
    <w:basedOn w:val="DefaultParagraphFont"/>
    <w:link w:val="IntenseQuote"/>
    <w:uiPriority w:val="30"/>
    <w:rsid w:val="00885C3C"/>
    <w:rPr>
      <w:i/>
      <w:iCs/>
      <w:color w:val="2F5496" w:themeColor="accent1" w:themeShade="BF"/>
    </w:rPr>
  </w:style>
  <w:style w:type="character" w:styleId="IntenseReference">
    <w:name w:val="Intense Reference"/>
    <w:basedOn w:val="DefaultParagraphFont"/>
    <w:uiPriority w:val="32"/>
    <w:qFormat/>
    <w:rsid w:val="00885C3C"/>
    <w:rPr>
      <w:b/>
      <w:bCs/>
      <w:smallCaps/>
      <w:color w:val="2F5496" w:themeColor="accent1" w:themeShade="BF"/>
      <w:spacing w:val="5"/>
    </w:rPr>
  </w:style>
  <w:style w:type="table" w:styleId="TableGrid">
    <w:name w:val="Table Grid"/>
    <w:basedOn w:val="TableNormal"/>
    <w:uiPriority w:val="39"/>
    <w:rsid w:val="00A357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66153"/>
    <w:pPr>
      <w:widowControl/>
      <w:autoSpaceDE w:val="0"/>
      <w:autoSpaceDN w:val="0"/>
      <w:jc w:val="both"/>
    </w:pPr>
    <w:rPr>
      <w:rFonts w:ascii=".VnTime" w:eastAsia="SimSun" w:hAnsi=".VnTime" w:cs=".VnTime"/>
      <w:color w:val="auto"/>
      <w:sz w:val="28"/>
      <w:szCs w:val="28"/>
      <w:lang w:val="en-GB" w:eastAsia="en-US" w:bidi="ar-SA"/>
    </w:rPr>
  </w:style>
  <w:style w:type="character" w:customStyle="1" w:styleId="BodyTextChar">
    <w:name w:val="Body Text Char"/>
    <w:basedOn w:val="DefaultParagraphFont"/>
    <w:link w:val="BodyText"/>
    <w:rsid w:val="00F66153"/>
    <w:rPr>
      <w:rFonts w:ascii=".VnTime" w:eastAsia="SimSun" w:hAnsi=".VnTime" w:cs=".VnTime"/>
      <w:kern w:val="0"/>
      <w:sz w:val="28"/>
      <w:szCs w:val="28"/>
      <w:lang w:val="en-GB"/>
      <w14:ligatures w14:val="none"/>
    </w:rPr>
  </w:style>
  <w:style w:type="character" w:customStyle="1" w:styleId="BodyTextChar1">
    <w:name w:val="Body Text Char1"/>
    <w:locked/>
    <w:rsid w:val="00F66153"/>
    <w:rPr>
      <w:rFonts w:ascii="Times New Roman" w:hAnsi="Times New Roman" w:cs="Times New Roman" w:hint="default"/>
      <w:sz w:val="26"/>
      <w:szCs w:val="26"/>
      <w:shd w:val="clear" w:color="auto" w:fill="FFFF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297</TotalTime>
  <Pages>8</Pages>
  <Words>1739</Words>
  <Characters>9917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ThuyPTT</cp:lastModifiedBy>
  <cp:revision>41</cp:revision>
  <dcterms:created xsi:type="dcterms:W3CDTF">2025-11-25T03:31:00Z</dcterms:created>
  <dcterms:modified xsi:type="dcterms:W3CDTF">2025-12-12T02:30:00Z</dcterms:modified>
</cp:coreProperties>
</file>